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C50A" w14:textId="791174FE" w:rsidR="00D414F7" w:rsidRDefault="00D414F7" w:rsidP="00D414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HANDEL “DIXIT DOMINUS” AND “THE GRAPES OF WRATH”</w:t>
      </w:r>
    </w:p>
    <w:p w14:paraId="6FB4EF74" w14:textId="77777777" w:rsidR="00EB1553" w:rsidRDefault="00EB1553" w:rsidP="00D414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AA71F0" w14:textId="77777777" w:rsidR="00EB1553" w:rsidRDefault="00EB1553" w:rsidP="00EB1553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March 4 rehearsal</w:t>
      </w:r>
    </w:p>
    <w:p w14:paraId="07E1E932" w14:textId="77777777" w:rsidR="00EB1553" w:rsidRDefault="00EB1553" w:rsidP="00EB1553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0BBD0F3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mark in your score the places where we “loop” (repeat) certain measures/beats — details are in the members’ section of the MV website.</w:t>
      </w:r>
    </w:p>
    <w:p w14:paraId="404BAD14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try to make the vowels as distinct from each other as possible … don’t slump toward making everything a neutral mushy-sounding schwa (</w:t>
      </w:r>
      <w:r>
        <w:rPr>
          <w:rFonts w:ascii="Arial" w:hAnsi="Arial" w:cs="Arial"/>
          <w:sz w:val="24"/>
          <w:szCs w:val="24"/>
        </w:rPr>
        <w:t>ə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23BB7F4" w14:textId="77777777" w:rsidR="00EB1553" w:rsidRDefault="00EB1553" w:rsidP="00EB155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380CC8DC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and following – keep the dynamics down a step.  Where you have a pattern of sixteenth/sixteenth/eighth/eighth notes, barely sing the two sixteenth notes, emphasize the first eighth note, and back off (de-emphasize) the second eighth note.</w:t>
      </w:r>
    </w:p>
    <w:p w14:paraId="5D8262C2" w14:textId="77777777" w:rsidR="00EB1553" w:rsidRDefault="00EB1553" w:rsidP="00EB155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6E138736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the target/goal is the “</w:t>
      </w:r>
      <w:r>
        <w:rPr>
          <w:rFonts w:ascii="Times New Roman" w:hAnsi="Times New Roman" w:cs="Times New Roman"/>
          <w:i/>
          <w:iCs/>
          <w:sz w:val="24"/>
          <w:szCs w:val="24"/>
        </w:rPr>
        <w:t>Do-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Dominus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E37218B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14 – measures 26 and 29, watch Ted for the cutoffs — he’s going to stretch to make the cutoffs as late as possible.</w:t>
      </w:r>
    </w:p>
    <w:p w14:paraId="240EC650" w14:textId="77777777" w:rsidR="00EB1553" w:rsidRDefault="00EB1553" w:rsidP="00EB155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65DAA56E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and following – sing the long lines “like a rippling brook” — not sustaining each note, but pressing-and-lifting like a baroque violinist.</w:t>
      </w:r>
    </w:p>
    <w:p w14:paraId="100959E9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20-21 – measure 16, </w:t>
      </w:r>
      <w:r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 xml:space="preserve"> … and measure 18, </w:t>
      </w:r>
      <w:r>
        <w:rPr>
          <w:rFonts w:ascii="Times New Roman" w:hAnsi="Times New Roman" w:cs="Times New Roman"/>
          <w:i/>
          <w:iCs/>
          <w:sz w:val="24"/>
          <w:szCs w:val="24"/>
        </w:rPr>
        <w:t>decrescendo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CAF72A" w14:textId="77777777" w:rsidR="00EB1553" w:rsidRDefault="00EB1553" w:rsidP="00EB155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7278F6F2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and following – really roll the “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” in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confregit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5A6A950" w14:textId="77777777" w:rsidR="00EB1553" w:rsidRDefault="00EB1553" w:rsidP="00EB155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05BA1E3C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32 and following – flip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” in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-i-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>” and back off (de-emphasize) the “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502691CD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33 – the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in measures 33-35 is like telling a secret or gossiping, it’s not weak … and the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in measures 36-38 is like denying you were gossiping.</w:t>
      </w:r>
    </w:p>
    <w:p w14:paraId="72B4538A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34 and following – the second syllable in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-bus</w:t>
      </w:r>
      <w:r>
        <w:rPr>
          <w:rFonts w:ascii="Times New Roman" w:hAnsi="Times New Roman" w:cs="Times New Roman"/>
          <w:sz w:val="24"/>
          <w:szCs w:val="24"/>
        </w:rPr>
        <w:t>” is pronounced “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tsee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F5CED2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39 – measures 105-end, do NOT slow down in a cadence — resist the (natural) urge!</w:t>
      </w:r>
    </w:p>
    <w:p w14:paraId="130C012B" w14:textId="77777777" w:rsidR="00EB1553" w:rsidRDefault="00EB1553" w:rsidP="00EB155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8</w:t>
      </w:r>
    </w:p>
    <w:p w14:paraId="4E958EE9" w14:textId="77777777" w:rsidR="00EB1553" w:rsidRDefault="00EB1553" w:rsidP="00E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40-41 – keep it on the quieter side, and go straight to the “</w:t>
      </w:r>
      <w:r>
        <w:rPr>
          <w:rFonts w:ascii="Times New Roman" w:hAnsi="Times New Roman" w:cs="Times New Roman"/>
          <w:i/>
          <w:iCs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” in “</w:t>
      </w:r>
      <w:r>
        <w:rPr>
          <w:rFonts w:ascii="Times New Roman" w:hAnsi="Times New Roman" w:cs="Times New Roman"/>
          <w:i/>
          <w:iCs/>
          <w:sz w:val="24"/>
          <w:szCs w:val="24"/>
        </w:rPr>
        <w:t>prop-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-rea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E8C0CD3" w14:textId="77777777" w:rsidR="00EB1553" w:rsidRDefault="00EB1553" w:rsidP="00D414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088D4" w14:textId="77777777" w:rsidR="00F07508" w:rsidRDefault="00F07508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B96D326" w14:textId="086376B8" w:rsidR="009E4A97" w:rsidRDefault="009E4A97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February 26 rehearsal</w:t>
      </w:r>
    </w:p>
    <w:p w14:paraId="7FDBA066" w14:textId="77777777" w:rsidR="009E4A97" w:rsidRDefault="009E4A97" w:rsidP="009E4A97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406664BF" w14:textId="2E3BC954" w:rsid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Coro</w:t>
      </w:r>
    </w:p>
    <w:p w14:paraId="042FC0DA" w14:textId="77777777" w:rsid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28-29 – make the notes on “a </w:t>
      </w:r>
      <w:proofErr w:type="spellStart"/>
      <w:r>
        <w:rPr>
          <w:rFonts w:ascii="Times New Roman" w:hAnsi="Times New Roman" w:cs="Times New Roman"/>
          <w:sz w:val="24"/>
          <w:szCs w:val="24"/>
        </w:rPr>
        <w:t>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-tris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>-is” staccato.</w:t>
      </w:r>
    </w:p>
    <w:p w14:paraId="3B6D154C" w14:textId="77777777" w:rsid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98, accent the notes on “in di-e” like bell tones.</w:t>
      </w:r>
    </w:p>
    <w:p w14:paraId="20CCA27A" w14:textId="77777777" w:rsid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Coro</w:t>
      </w:r>
    </w:p>
    <w:p w14:paraId="55F8DC1D" w14:textId="77777777" w:rsid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we want a more mature, cultured operatic sound; tall vowels; roll the initial r’s.</w:t>
      </w:r>
    </w:p>
    <w:p w14:paraId="5A30A4D0" w14:textId="77777777" w:rsid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P.37 – in measure 79, be sure to pronounce the “-bit” on the first beat; don’t get carried away and continue saying the “ah” of “con-</w:t>
      </w:r>
      <w:proofErr w:type="spellStart"/>
      <w:r>
        <w:rPr>
          <w:rFonts w:ascii="Times New Roman" w:hAnsi="Times New Roman" w:cs="Times New Roman"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. . . “</w:t>
      </w:r>
    </w:p>
    <w:p w14:paraId="1986DB81" w14:textId="77777777" w:rsid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Coro</w:t>
      </w:r>
    </w:p>
    <w:p w14:paraId="21EEEE7E" w14:textId="7A1DD020" w:rsidR="009E4A97" w:rsidRPr="009E4A97" w:rsidRDefault="009E4A97" w:rsidP="009E4A9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P, 53 – make the “et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staccato in measure 53. </w:t>
      </w:r>
    </w:p>
    <w:p w14:paraId="62C87919" w14:textId="77777777" w:rsidR="009E4A97" w:rsidRDefault="009E4A97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ABADF0" w14:textId="3333BC38" w:rsidR="00F07508" w:rsidRDefault="00F07508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February 12 rehearsal</w:t>
      </w:r>
    </w:p>
    <w:p w14:paraId="1CFBA59C" w14:textId="77777777" w:rsidR="00F07508" w:rsidRDefault="00F07508" w:rsidP="00F07508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2E37137D" w14:textId="433357F7" w:rsidR="00F07508" w:rsidRDefault="00F07508" w:rsidP="00F0750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4CC5F66" w14:textId="763B2FF3" w:rsidR="00F07508" w:rsidRDefault="00F07508" w:rsidP="00F0750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167 – for our entrance in measure 25, listen for the octave C-sharps by the soloist in measure 24, and our B is a whole step down from that.</w:t>
      </w:r>
    </w:p>
    <w:p w14:paraId="23E18DDA" w14:textId="7777CFB9" w:rsidR="00F07508" w:rsidRDefault="00F07508" w:rsidP="00F0750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169 – at the end of the page make some note to be ready to come in on the downbeat of the next page, measure 41.</w:t>
      </w:r>
    </w:p>
    <w:p w14:paraId="32FAEFA8" w14:textId="04CD41A0" w:rsidR="00F07508" w:rsidRDefault="00F07508" w:rsidP="00F0750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177 – we will be pronouncing it “prom -e – NAYD”  in measure 105, not “prom-e-NAHD.”</w:t>
      </w:r>
    </w:p>
    <w:p w14:paraId="36B702B4" w14:textId="77777777" w:rsidR="00F07508" w:rsidRDefault="00F07508" w:rsidP="00F07508">
      <w:pPr>
        <w:keepNext/>
        <w:rPr>
          <w:rFonts w:ascii="Times New Roman" w:hAnsi="Times New Roman" w:cs="Times New Roman"/>
          <w:sz w:val="24"/>
          <w:szCs w:val="24"/>
        </w:rPr>
      </w:pPr>
    </w:p>
    <w:p w14:paraId="6F2F7393" w14:textId="77777777" w:rsidR="002E3A65" w:rsidRDefault="002E3A65" w:rsidP="002E3A6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3C06E296" w14:textId="7985C2AC" w:rsidR="002E3A65" w:rsidRDefault="002E3A65" w:rsidP="00F0750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Coro</w:t>
      </w:r>
    </w:p>
    <w:p w14:paraId="20CC7E1A" w14:textId="000A49FC" w:rsidR="002E3A65" w:rsidRDefault="002E3A65" w:rsidP="00F0750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beginning to measure 24 on p. 44, it will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(chorus tacet). Chorus enters at measure 24. Throughout, Julie suggests in the long melisma passages that we circle the first sixteenth note of each set of four notes.</w:t>
      </w:r>
    </w:p>
    <w:p w14:paraId="12A3313C" w14:textId="474B6CD6" w:rsidR="002E3A65" w:rsidRDefault="002E3A65" w:rsidP="00F0750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–Starting at measure 55, this section will be sung by a semi-chorus to be chosen. Chorus will re-enter at p. 53, measure 110, second half of the bar.</w:t>
      </w:r>
    </w:p>
    <w:p w14:paraId="62670F81" w14:textId="6583B162" w:rsidR="002E3A65" w:rsidRPr="00F07508" w:rsidRDefault="002E3A65" w:rsidP="00F0750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58 – watch for an allargando (slowing) in the last three measures of the piece.</w:t>
      </w:r>
    </w:p>
    <w:p w14:paraId="1C21E8DE" w14:textId="77777777" w:rsidR="00F07508" w:rsidRDefault="00F07508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FA0D68A" w14:textId="293CCA19" w:rsidR="00D414F7" w:rsidRDefault="00D414F7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February 5 rehearsal</w:t>
      </w:r>
    </w:p>
    <w:p w14:paraId="38535808" w14:textId="77777777" w:rsidR="00D414F7" w:rsidRDefault="00D414F7" w:rsidP="00D414F7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064F3F5" w14:textId="77777777" w:rsidR="00D414F7" w:rsidRDefault="00D414F7" w:rsidP="00D414F7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1 – </w:t>
      </w:r>
      <w:r>
        <w:rPr>
          <w:rFonts w:ascii="Times New Roman" w:hAnsi="Times New Roman" w:cs="Times New Roman"/>
          <w:sz w:val="24"/>
          <w:szCs w:val="24"/>
          <w:u w:val="single"/>
        </w:rPr>
        <w:t>The Last Time There Was Rain</w:t>
      </w:r>
    </w:p>
    <w:p w14:paraId="6BF0020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measure 75, slight lift/catch breath at the last moment after “</w:t>
      </w:r>
      <w:r w:rsidRPr="00FB3422">
        <w:rPr>
          <w:rFonts w:ascii="Times New Roman" w:hAnsi="Times New Roman" w:cs="Times New Roman"/>
          <w:i/>
          <w:iCs/>
          <w:sz w:val="24"/>
          <w:szCs w:val="24"/>
        </w:rPr>
        <w:t>rags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18AA27A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sound here; we need both the rich beauty of opera and the clarity of theater singing;. “full Paul Bunyan.” Make it sound like a community of people of all ages.</w:t>
      </w:r>
    </w:p>
    <w:p w14:paraId="6E881DBA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– measure 81, long “</w:t>
      </w:r>
      <w:r w:rsidRPr="006933F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” in “</w:t>
      </w:r>
      <w:r w:rsidRPr="006933F9">
        <w:rPr>
          <w:rFonts w:ascii="Times New Roman" w:hAnsi="Times New Roman" w:cs="Times New Roman"/>
          <w:i/>
          <w:iCs/>
          <w:sz w:val="24"/>
          <w:szCs w:val="24"/>
        </w:rPr>
        <w:t>the electric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6E948B3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hold the note for a dotted half-note, not just a half-note. At measure 83, “grab the moment.”</w:t>
      </w:r>
    </w:p>
    <w:p w14:paraId="6E96FD07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the second eighth note on the page, a C, will be your entering pitch in measure 88. “In the pitch black nights” should be like a whisper.  All cutoffs in this section should be with the basses.</w:t>
      </w:r>
    </w:p>
    <w:p w14:paraId="3175D514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make sure the A-natural in measure 98 is not flat, and cut off “</w:t>
      </w:r>
      <w:r w:rsidRPr="00AE403C">
        <w:rPr>
          <w:rFonts w:ascii="Times New Roman" w:hAnsi="Times New Roman" w:cs="Times New Roman"/>
          <w:i/>
          <w:iCs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>” with the basses (</w:t>
      </w:r>
      <w:r w:rsidRPr="00AE403C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written). In measure 100, shorten the note on “day” by an eighth note so that tenors cut off with everyone else.</w:t>
      </w:r>
    </w:p>
    <w:p w14:paraId="107C2A8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103, </w:t>
      </w:r>
      <w:r w:rsidRPr="00335054">
        <w:rPr>
          <w:rFonts w:ascii="Times New Roman" w:hAnsi="Times New Roman" w:cs="Times New Roman"/>
          <w:i/>
          <w:iCs/>
          <w:sz w:val="24"/>
          <w:szCs w:val="24"/>
        </w:rPr>
        <w:t>diminuendo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80A62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in measure 110, pronounce both “d’s” at the end of “wind” and the beginning of “died.”</w:t>
      </w:r>
    </w:p>
    <w:p w14:paraId="463311D1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25 – in measures 133 and 135, pronounce both “t’s” at the end of “next” and the beginning of “time.”</w:t>
      </w:r>
    </w:p>
    <w:p w14:paraId="303F4BF4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The Plenty Road</w:t>
      </w:r>
    </w:p>
    <w:p w14:paraId="07519EFE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Pp. 41-43, chorus tacet. Start singing at measure 35 on p. 44.</w:t>
      </w:r>
    </w:p>
    <w:p w14:paraId="614D377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47-48 – don’t lose energy in the rests; make these phrases (“Wolf at the door…got no abode . . . not on the plenty road”) tied together even though there are rests in between.</w:t>
      </w:r>
    </w:p>
    <w:p w14:paraId="6A5584C1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Pp. 49-53 chorus tacet. Start singing at meaasure146 on p. 53. Tenors on middle staff, basses on bottom staff.</w:t>
      </w:r>
    </w:p>
    <w:p w14:paraId="6DD2C69D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55 – measure 161, cut the tied note to a dotted half (3 beats) with a quarter note rest.</w:t>
      </w:r>
    </w:p>
    <w:p w14:paraId="4A1A6175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P. 55 – chorus tacet from measure 162 to 176. Sing at pickup to measure 177.</w:t>
      </w:r>
    </w:p>
    <w:p w14:paraId="7119990C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58 – starting in measure 190, tenors sing the second staff down from the top, dividing in Tenor 1 and Tenor 2 where there are divisions.  (More roadmap to come from Ted.)</w:t>
      </w:r>
    </w:p>
    <w:p w14:paraId="2C03BE3B" w14:textId="7E114F80" w:rsidR="004411D0" w:rsidRPr="004411D0" w:rsidRDefault="004411D0" w:rsidP="00D414F7">
      <w:pPr>
        <w:rPr>
          <w:rFonts w:ascii="Times New Roman" w:hAnsi="Times New Roman" w:cs="Times New Roman"/>
          <w:sz w:val="24"/>
          <w:szCs w:val="24"/>
        </w:rPr>
      </w:pPr>
    </w:p>
    <w:p w14:paraId="7F790B6F" w14:textId="1D22EFFD" w:rsidR="00634B76" w:rsidRDefault="00634B76" w:rsidP="00634B76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January 29 rehearsal</w:t>
      </w:r>
    </w:p>
    <w:p w14:paraId="61B895D6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01591DF8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52DF63CC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29 and 31, emphasize the meaning … e.g., “gone” and “no one”.</w:t>
      </w:r>
    </w:p>
    <w:p w14:paraId="5F04657F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32, change character on third beat to tenderness &amp; intimacy; don’t punch the notes.</w:t>
      </w:r>
    </w:p>
    <w:p w14:paraId="46B69D04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66-68, again, don’t make the notes “poky” or “punchy”.</w:t>
      </w:r>
    </w:p>
    <w:p w14:paraId="66B28129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16-17 – measures 70-77, should be a sense of inexorability, like the massive dust storms. </w:t>
      </w:r>
    </w:p>
    <w:p w14:paraId="6911F282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709165A7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bookmarkStart w:id="0" w:name="_Hlk158094693"/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bookmarkEnd w:id="0"/>
    <w:p w14:paraId="14F59E3F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Movement 9 were distributed at the end of rehearsal; if you didn’t pick up a copy last night, you can download a PDF from the MV members’ site or get a copy at the beginning of next week’s rehearsal.</w:t>
      </w:r>
    </w:p>
    <w:p w14:paraId="2DC4A3FD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6BD3F73A" w14:textId="27EA9C2B" w:rsidR="00634B76" w:rsidRPr="00634B76" w:rsidRDefault="00634B76" w:rsidP="00634B7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36-38 – measures 63-102, drop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at the end of the second syllable of “</w:t>
      </w:r>
      <w:r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 xml:space="preserve">”. All of the repeated quarter notes should </w:t>
      </w:r>
      <w:r w:rsidRPr="00634B76">
        <w:rPr>
          <w:rFonts w:ascii="Times New Roman" w:hAnsi="Times New Roman" w:cs="Times New Roman"/>
          <w:i/>
          <w:iCs/>
          <w:sz w:val="24"/>
          <w:szCs w:val="24"/>
        </w:rPr>
        <w:t>staccato.</w:t>
      </w:r>
    </w:p>
    <w:p w14:paraId="08B406D6" w14:textId="1023377F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3DC04F80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8</w:t>
      </w:r>
    </w:p>
    <w:p w14:paraId="15B6BCD7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this begins with Sop I and Sop II soloists, the bass and tenor parts beginning on p. 40 are for the chorus sections (not soloists).</w:t>
      </w:r>
    </w:p>
    <w:p w14:paraId="22D4151B" w14:textId="77777777" w:rsidR="00634B76" w:rsidRDefault="00634B76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84913D" w14:textId="43C6205B" w:rsidR="00B77D40" w:rsidRDefault="00B77D40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22 rehearsal</w:t>
      </w:r>
    </w:p>
    <w:p w14:paraId="37C4B1E5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FE964C7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We do not have to memorize the whole piece … but we must AVOID being heads-down in the score — the more we memorize, the more we can watch Ted and keep up with the click-track.  Long/held notes should ebb and flow.  Repeats — especially “call and response” repeats — should be quieter, like an echo.</w:t>
      </w:r>
    </w:p>
    <w:p w14:paraId="07CBDDD2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3309654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– measure 19, dynamics start out strong (but not </w:t>
      </w:r>
      <w:r>
        <w:rPr>
          <w:rFonts w:ascii="Times New Roman" w:hAnsi="Times New Roman" w:cs="Times New Roman"/>
          <w:i/>
          <w:iCs/>
          <w:sz w:val="24"/>
          <w:szCs w:val="24"/>
        </w:rPr>
        <w:t>fortissimo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7E4FA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 65,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scabellum</w:t>
      </w:r>
      <w:proofErr w:type="spellEnd"/>
      <w:r>
        <w:rPr>
          <w:rFonts w:ascii="Times New Roman" w:hAnsi="Times New Roman" w:cs="Times New Roman"/>
          <w:sz w:val="24"/>
          <w:szCs w:val="24"/>
        </w:rPr>
        <w:t>” is the important word, it should stand out when each section starts.</w:t>
      </w:r>
    </w:p>
    <w:p w14:paraId="2AC24F6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77,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beat; it’s an echo of the previous measure.</w:t>
      </w:r>
    </w:p>
    <w:p w14:paraId="7B6CC97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78, </w:t>
      </w:r>
      <w:r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the beginning of measure 80.</w:t>
      </w:r>
    </w:p>
    <w:p w14:paraId="17795956" w14:textId="2B25994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 – measure 80,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then slowly crescendo to </w:t>
      </w:r>
      <w:r w:rsidRPr="00B77D40"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at the beginning of measure 86.</w:t>
      </w:r>
    </w:p>
    <w:p w14:paraId="2564E4D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 – measure 91, start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B4F6A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105, </w:t>
      </w:r>
      <w:r>
        <w:rPr>
          <w:rFonts w:ascii="Times New Roman" w:hAnsi="Times New Roman" w:cs="Times New Roman"/>
          <w:i/>
          <w:iCs/>
          <w:sz w:val="24"/>
          <w:szCs w:val="24"/>
        </w:rPr>
        <w:t>subito 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09126A6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106, </w:t>
      </w:r>
      <w:r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beat.</w:t>
      </w:r>
    </w:p>
    <w:p w14:paraId="2288C38B" w14:textId="0193455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108,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forte </w:t>
      </w:r>
      <w:r>
        <w:rPr>
          <w:rFonts w:ascii="Times New Roman" w:hAnsi="Times New Roman" w:cs="Times New Roman"/>
          <w:sz w:val="24"/>
          <w:szCs w:val="24"/>
        </w:rPr>
        <w:t>starting on the third beat.</w:t>
      </w:r>
    </w:p>
    <w:p w14:paraId="73C261F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115,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diminuendo </w:t>
      </w:r>
      <w:r>
        <w:rPr>
          <w:rFonts w:ascii="Times New Roman" w:hAnsi="Times New Roman" w:cs="Times New Roman"/>
          <w:sz w:val="24"/>
          <w:szCs w:val="24"/>
        </w:rPr>
        <w:t>starting on the first beat.</w:t>
      </w:r>
    </w:p>
    <w:p w14:paraId="033542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119,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2D567F2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121,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for the last three “</w:t>
      </w:r>
      <w:r>
        <w:rPr>
          <w:rFonts w:ascii="Times New Roman" w:hAnsi="Times New Roman" w:cs="Times New Roman"/>
          <w:i/>
          <w:iCs/>
          <w:sz w:val="24"/>
          <w:szCs w:val="24"/>
        </w:rPr>
        <w:t>dixit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58E6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</w:p>
    <w:p w14:paraId="6F889886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66504A7B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31464FFD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10-11 – measures 25-31, don’t flatten the syncopated rhythm.</w:t>
      </w:r>
    </w:p>
    <w:p w14:paraId="717767B0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33, first beat, second note is an E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not an E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1AF6B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67 and 69, make sure to put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kd</w:t>
      </w:r>
      <w:proofErr w:type="spellEnd"/>
      <w:r>
        <w:rPr>
          <w:rFonts w:ascii="Times New Roman" w:hAnsi="Times New Roman" w:cs="Times New Roman"/>
          <w:sz w:val="24"/>
          <w:szCs w:val="24"/>
        </w:rPr>
        <w:t>” cutoffs (“</w:t>
      </w:r>
      <w:r>
        <w:rPr>
          <w:rFonts w:ascii="Times New Roman" w:hAnsi="Times New Roman" w:cs="Times New Roman"/>
          <w:i/>
          <w:iCs/>
          <w:sz w:val="24"/>
          <w:szCs w:val="24"/>
        </w:rPr>
        <w:t>cloaked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choked</w:t>
      </w:r>
      <w:r>
        <w:rPr>
          <w:rFonts w:ascii="Times New Roman" w:hAnsi="Times New Roman" w:cs="Times New Roman"/>
          <w:sz w:val="24"/>
          <w:szCs w:val="24"/>
        </w:rPr>
        <w:t>”) in the rests.</w:t>
      </w:r>
    </w:p>
    <w:p w14:paraId="3ED4B38D" w14:textId="3B218CCA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measure 68, change “he” to “he’d”. </w:t>
      </w:r>
    </w:p>
    <w:p w14:paraId="634365A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– tenors sing the middle line of each system.</w:t>
      </w:r>
    </w:p>
    <w:p w14:paraId="2BA0747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last beat, switch to singing bottom line of each system.</w:t>
      </w:r>
    </w:p>
    <w:p w14:paraId="45A0D22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20-22 – measures 90-96, cut off with the basses (i.e.,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 for the tenors).  Should sound hollow, “dusty”.</w:t>
      </w:r>
    </w:p>
    <w:p w14:paraId="45ABACC3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measure 96, do </w:t>
      </w:r>
      <w:r w:rsidRPr="00B77D40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sing the fourth beat (“</w:t>
      </w:r>
      <w:r>
        <w:rPr>
          <w:rFonts w:ascii="Times New Roman" w:hAnsi="Times New Roman" w:cs="Times New Roman"/>
          <w:i/>
          <w:iCs/>
          <w:sz w:val="24"/>
          <w:szCs w:val="24"/>
        </w:rPr>
        <w:t>And when</w:t>
      </w:r>
      <w:r>
        <w:rPr>
          <w:rFonts w:ascii="Times New Roman" w:hAnsi="Times New Roman" w:cs="Times New Roman"/>
          <w:sz w:val="24"/>
          <w:szCs w:val="24"/>
        </w:rPr>
        <w:t>”) with the basses.</w:t>
      </w:r>
    </w:p>
    <w:p w14:paraId="660F99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measure 98 is an A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(awkward interval) but measure 100 is an A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9A884" w14:textId="1C8265A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23-24 – measures 110-119, </w:t>
      </w:r>
      <w:r w:rsidR="00032ED4" w:rsidRPr="00032ED4">
        <w:rPr>
          <w:rFonts w:ascii="Times New Roman" w:hAnsi="Times New Roman" w:cs="Times New Roman"/>
          <w:i/>
          <w:iCs/>
          <w:sz w:val="24"/>
          <w:szCs w:val="24"/>
        </w:rPr>
        <w:t>legato;</w:t>
      </w:r>
      <w:r w:rsidR="0003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 your tone and sing the line, otherwise the pitch sags.</w:t>
      </w:r>
    </w:p>
    <w:p w14:paraId="7942C5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24 – measures 116-119, use as little vibrato as possible.</w:t>
      </w:r>
    </w:p>
    <w:p w14:paraId="214E5781" w14:textId="77777777" w:rsidR="007E3A69" w:rsidRDefault="007E3A69" w:rsidP="007E3A69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8 rehearsal</w:t>
      </w:r>
    </w:p>
    <w:p w14:paraId="557FA68F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Ted says the Handel will have “crazy fast tempos” and it will be crucial to stay completely together AND with Ted &amp; the electronic click-track.  Making things more difficult, Ted &amp; the orchestra will be far from the chorus because the dancers will be performing in between.  Do your homework — practicing tempos &amp; notes — independently by listening to (and singing along with) the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recording posted on the members’ site several times.</w:t>
      </w:r>
    </w:p>
    <w:p w14:paraId="1D25ACB8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95FD07B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BCDDD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tenors need to blend and remember to sing as a section.  This is literally a dance; not every beat has the same stress/emphasis.  Be “twangy”, not “proper” pronunciation.</w:t>
      </w:r>
    </w:p>
    <w:p w14:paraId="23A4D6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168 – measure 29, hold for the full 2 beats — and then remember to cut off as written.</w:t>
      </w:r>
    </w:p>
    <w:p w14:paraId="05C94DAE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measures 41-44, should be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and warm.</w:t>
      </w:r>
    </w:p>
    <w:p w14:paraId="16B5B22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171 – measure 56, cutoffs (and placement of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”) should match the basses — don’t sing over the rest in the middle, and don’t cut off the last note too soon.</w:t>
      </w:r>
    </w:p>
    <w:p w14:paraId="537F4C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172-173 – measures 66-72, sing phrases instead of note-to-note, and lift slightly between phrases (but don’t drag).</w:t>
      </w:r>
    </w:p>
    <w:p w14:paraId="55941FD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175 – measure 87 it’s a C♯ but measures 90-93 are a C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6C557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175-176 – measures 88-93, enunciate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in “</w:t>
      </w:r>
      <w:r>
        <w:rPr>
          <w:rFonts w:ascii="Times New Roman" w:hAnsi="Times New Roman" w:cs="Times New Roman"/>
          <w:i/>
          <w:iCs/>
          <w:sz w:val="24"/>
          <w:szCs w:val="24"/>
        </w:rPr>
        <w:t>gun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separately — and the last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is longer than the previous ones.</w:t>
      </w:r>
    </w:p>
    <w:p w14:paraId="691D57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177-178 – measures 105 &amp; 117, Ted to advise on how to pronounce “</w:t>
      </w:r>
      <w:r>
        <w:rPr>
          <w:rFonts w:ascii="Times New Roman" w:hAnsi="Times New Roman" w:cs="Times New Roman"/>
          <w:i/>
          <w:iCs/>
          <w:sz w:val="24"/>
          <w:szCs w:val="24"/>
        </w:rPr>
        <w:t>promenade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B65CE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</w:p>
    <w:p w14:paraId="6015E47A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42EAF3C3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4A9658B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Generally — the recording on the members’ site combines our #6 and #7. 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is fundamentally a dance piece, so for this performance the text/meaning are essentially irrelevant.</w:t>
      </w:r>
    </w:p>
    <w:p w14:paraId="04D5DB9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32-36 – circle/bracket the first note of each run of four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notes, and use those first notes as guideposts in case you get lost (or the chorus ends up diverging from the click-track and needs to get back on track).</w:t>
      </w:r>
    </w:p>
    <w:p w14:paraId="1B550BE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36-38 – everything is </w:t>
      </w:r>
      <w:r>
        <w:rPr>
          <w:rFonts w:ascii="Times New Roman" w:hAnsi="Times New Roman" w:cs="Times New Roman"/>
          <w:i/>
          <w:iCs/>
          <w:sz w:val="24"/>
          <w:szCs w:val="24"/>
        </w:rPr>
        <w:t>staccato</w:t>
      </w:r>
      <w:r>
        <w:rPr>
          <w:rFonts w:ascii="Times New Roman" w:hAnsi="Times New Roman" w:cs="Times New Roman"/>
          <w:sz w:val="24"/>
          <w:szCs w:val="24"/>
        </w:rPr>
        <w:t>.  Julie to advise whether we should drop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at the end of the second syllable of “</w:t>
      </w:r>
      <w:r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889E951" w14:textId="012527FF" w:rsidR="00865B05" w:rsidRDefault="00865B05" w:rsidP="00865B05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11 rehearsal</w:t>
      </w:r>
    </w:p>
    <w:p w14:paraId="7DC889E9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115FA669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D7FB9E0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think in arcs and waves; don’t mechanically hammer out each individual note. Be “fleet of foot.”</w:t>
      </w:r>
    </w:p>
    <w:p w14:paraId="480A94E6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 23, support that F on “</w:t>
      </w:r>
      <w:r>
        <w:rPr>
          <w:rFonts w:ascii="Times New Roman" w:hAnsi="Times New Roman" w:cs="Times New Roman"/>
          <w:i/>
          <w:iCs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”, don’t let it sag or blat.</w:t>
      </w:r>
    </w:p>
    <w:p w14:paraId="58FF232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measures 24-25, it’s a short (sixteenth) tied note in m. 26, don’t be surprised (and late) in moving.</w:t>
      </w:r>
    </w:p>
    <w:p w14:paraId="4EF57D91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</w:p>
    <w:p w14:paraId="3ADF060F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F833E2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4EB350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watch the cutoffs; they are as important as the attacks. Be conscious of the measures when we are all in unison.</w:t>
      </w:r>
    </w:p>
    <w:p w14:paraId="4E5F064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2E814B88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 – measures 96-97, tenors sing the top staff (divide into T1 and T2), basses sing the bottom staff.</w:t>
      </w:r>
    </w:p>
    <w:p w14:paraId="313B638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50 – All men sing at measure 105.  Measures 107-113, tenors sing the bottom staff with the basses (sing top notes when there’s a divisi).  And mind the cutoffs — the “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4E669BB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measures 146-161, tenors sing the middle staff.  Ted needs to think about who will sing which staffs beginning measure 162, so stay tuned.</w:t>
      </w:r>
    </w:p>
    <w:p w14:paraId="5171B678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1271E965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35-36, lighter in tone than preceding measures; and taper/decrescendo in measure 36.  Note that we have a D-natural on the last eighth note of measure 35 gut a D-flat on the second beat of the following measure.  Be precise about the cutoff of “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7402AC65" w14:textId="77777777" w:rsidR="00684BDE" w:rsidRDefault="00684BDE" w:rsidP="00684BDE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259C8352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066B889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FC207C7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and throughout –</w:t>
      </w:r>
      <w:r w:rsidRPr="0051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put the same stress on all the syllables … when singing a weak syllable (like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“-it”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“dix-it”</w:t>
      </w:r>
      <w:r>
        <w:rPr>
          <w:rFonts w:ascii="Times New Roman" w:hAnsi="Times New Roman" w:cs="Times New Roman"/>
          <w:sz w:val="24"/>
          <w:szCs w:val="24"/>
        </w:rPr>
        <w:t>) the volume should almost die away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51B15D5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54-70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avoid being stodgy or robotic … again, everything should dance, either stressing strong syllables or releasing weak syllables.</w:t>
      </w:r>
    </w:p>
    <w:p w14:paraId="1C56F188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measures 65-88, differentiate the “tenor sound” from basses; try for more of a cutting, clarion quality.</w:t>
      </w:r>
    </w:p>
    <w:p w14:paraId="4E7CABD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94-95, blend with the basses here, using a darker tone.</w:t>
      </w:r>
    </w:p>
    <w:p w14:paraId="1FD97B93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756684C6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9009FFB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8064A5C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cutoffs, and don’t expect Ted to cue endings.</w:t>
      </w:r>
    </w:p>
    <w:p w14:paraId="145F6DBD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24-36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everything moving, don’t drag.  It should be “epic, a wall of sound” when the chorus enters.</w:t>
      </w:r>
    </w:p>
    <w:p w14:paraId="2C01959F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tenors sing the middle line until the pickup to measure 83, at which point we start singing the bottom line.</w:t>
      </w:r>
    </w:p>
    <w:p w14:paraId="53D5C3CF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44C3D">
        <w:rPr>
          <w:rFonts w:ascii="Times New Roman" w:hAnsi="Times New Roman" w:cs="Times New Roman"/>
          <w:i/>
          <w:iCs/>
          <w:sz w:val="24"/>
          <w:szCs w:val="24"/>
        </w:rPr>
        <w:t>roon’d</w:t>
      </w:r>
      <w:proofErr w:type="spellEnd"/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rhyme with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CE3D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2185E58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42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14-15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3776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particularly mindful of the cutoff here — put the final consonant on the next beat (i.e., the quarter rest on beat 4).</w:t>
      </w:r>
    </w:p>
    <w:p w14:paraId="737020DA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58B9B907" w14:textId="77777777" w:rsidR="00F00E21" w:rsidRDefault="00F00E21" w:rsidP="00F00E21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27 rehearsal</w:t>
      </w:r>
    </w:p>
    <w:p w14:paraId="67FC1C47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DD5CEB9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Julie will email links to 2 learning/rehearsal aids (similar to Cyber Bass) later this week.</w:t>
      </w:r>
    </w:p>
    <w:p w14:paraId="1E685D8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24D816F3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10F53023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measure 59, in the last half of the measure it’s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donec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944699C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91-92, watch out for the major-third interval — C♯ to F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— it’s wider apart than you might think.</w:t>
      </w:r>
    </w:p>
    <w:p w14:paraId="409456AB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5CDC586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5, just for now — Ted might change this — cut the last note to a dotted quarter with an eighth rest.</w:t>
      </w:r>
    </w:p>
    <w:p w14:paraId="121F72A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5B7D793B" w14:textId="77777777" w:rsidR="00F016B3" w:rsidRDefault="00F016B3" w:rsidP="00F016B3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20 rehearsal</w:t>
      </w:r>
    </w:p>
    <w:p w14:paraId="77A0B81A" w14:textId="77777777" w:rsidR="00F016B3" w:rsidRDefault="00F016B3" w:rsidP="00F016B3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6BC3BE52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Movement 1 was distributed at rehearsal — presumably, a PDF will be posted on the website</w:t>
      </w:r>
    </w:p>
    <w:p w14:paraId="4F6939D0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2DBBB4E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13-17 – the “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juravit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be weighty, but the “</w:t>
      </w:r>
      <w:r w:rsidRPr="00A94D6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poenitebit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flow instead of being sung note-to-note.</w:t>
      </w:r>
    </w:p>
    <w:p w14:paraId="12AD518A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E1DE96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17-24 – it may be helpful to put slashes in to mark the beats in a measure, to avoid losing track.</w:t>
      </w:r>
    </w:p>
    <w:p w14:paraId="7C911A0B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65A10637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25-30 – always put the stress on the first syllable of “</w:t>
      </w:r>
      <w:proofErr w:type="spellStart"/>
      <w:r w:rsidRPr="00D543C9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D543C9">
        <w:rPr>
          <w:rFonts w:ascii="Times New Roman" w:hAnsi="Times New Roman" w:cs="Times New Roman"/>
          <w:i/>
          <w:iCs/>
          <w:sz w:val="24"/>
          <w:szCs w:val="24"/>
        </w:rPr>
        <w:t>-ae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D784D4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30 – breathe at the commas, and also mark a breath at the end of measure 122, right before “re-</w:t>
      </w:r>
      <w:proofErr w:type="spellStart"/>
      <w:r>
        <w:rPr>
          <w:rFonts w:ascii="Times New Roman" w:hAnsi="Times New Roman" w:cs="Times New Roman"/>
          <w:sz w:val="24"/>
          <w:szCs w:val="24"/>
        </w:rPr>
        <w:t>ges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B3ACE07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9FEC5F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– measure 19 and throughout, it’s “</w:t>
      </w:r>
      <w:r>
        <w:rPr>
          <w:rFonts w:ascii="Times New Roman" w:hAnsi="Times New Roman" w:cs="Times New Roman"/>
          <w:i/>
          <w:iCs/>
          <w:sz w:val="24"/>
          <w:szCs w:val="24"/>
        </w:rPr>
        <w:t>Domi</w:t>
      </w:r>
      <w:r w:rsidRPr="000634E1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Pr="001554C2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4C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1DFDBCB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the “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1B3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bounce, not plod.</w:t>
      </w:r>
    </w:p>
    <w:p w14:paraId="2A3DC1D3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8-9 – measures 88-90 are for the soloist, not the chorus.  We re-enter in measure 91.</w:t>
      </w:r>
    </w:p>
    <w:p w14:paraId="1E419378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</w:p>
    <w:p w14:paraId="54C337F0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13, rehearsal</w:t>
      </w:r>
    </w:p>
    <w:p w14:paraId="6045C7C1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700D2195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reminder – we are not aiming to convey the message of the words, but only to provide a musical accompaniment to the dancing.</w:t>
      </w:r>
    </w:p>
    <w:p w14:paraId="42CE559A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00B6D42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33 and 34, make the “non” in each case long, the full quarter note.  Also in measures 53 and 54 on pp 16-17.</w:t>
      </w:r>
    </w:p>
    <w:p w14:paraId="00F6BD6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measure 49, watch out for the F-sharp.</w:t>
      </w:r>
    </w:p>
    <w:p w14:paraId="14CC15D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6</w:t>
      </w:r>
    </w:p>
    <w:p w14:paraId="746DE79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92, watch out for the D.</w:t>
      </w:r>
    </w:p>
    <w:p w14:paraId="375BB782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49BD84F" w14:textId="77777777" w:rsidR="006A5BB0" w:rsidRDefault="006A5BB0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35">
        <w:rPr>
          <w:rFonts w:ascii="Times New Roman" w:hAnsi="Times New Roman" w:cs="Times New Roman"/>
          <w:sz w:val="24"/>
          <w:szCs w:val="24"/>
          <w:u w:val="single"/>
        </w:rPr>
        <w:t>November 6 rehearsal</w:t>
      </w:r>
    </w:p>
    <w:p w14:paraId="79C61F9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0B7F732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as in most baroque music, sing it like a dance. Find a good recording (there are several available) and listen to it.</w:t>
      </w:r>
    </w:p>
    <w:p w14:paraId="6C930A4F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tenors — but especially high tenors — make sure to blend, don’t stick out.</w:t>
      </w:r>
    </w:p>
    <w:p w14:paraId="5FFF6E09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652D3A7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1329CAD8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1 and elsewhere, pronounce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yu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veet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557767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dynamic at beginning is </w:t>
      </w:r>
      <w:r w:rsidRPr="00F25135">
        <w:rPr>
          <w:rFonts w:ascii="Times New Roman" w:hAnsi="Times New Roman" w:cs="Times New Roman"/>
          <w:i/>
          <w:sz w:val="24"/>
          <w:szCs w:val="24"/>
        </w:rPr>
        <w:t>forte</w:t>
      </w:r>
      <w:r>
        <w:rPr>
          <w:rFonts w:ascii="Times New Roman" w:hAnsi="Times New Roman" w:cs="Times New Roman"/>
          <w:iCs/>
          <w:sz w:val="24"/>
          <w:szCs w:val="24"/>
        </w:rPr>
        <w:t>, which continues through measure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9983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hold “Dominus” full length and put the “s” on the downbeat of the next measure.</w:t>
      </w:r>
    </w:p>
    <w:p w14:paraId="3900502A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7 and elsewhere, pronounce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-nee-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C103638" w14:textId="77777777" w:rsidR="006A5BB0" w:rsidRPr="00F24512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 – measure 15, make sure to tune the unison D with the sopranos &amp; altos.</w:t>
      </w:r>
    </w:p>
    <w:p w14:paraId="74FCEFD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measures 18 and 19,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r w:rsidRPr="00F25135">
        <w:rPr>
          <w:rFonts w:ascii="Times New Roman" w:hAnsi="Times New Roman" w:cs="Times New Roman"/>
          <w:i/>
          <w:sz w:val="24"/>
          <w:szCs w:val="24"/>
        </w:rPr>
        <w:t>“non</w:t>
      </w:r>
      <w:proofErr w:type="spellEnd"/>
      <w:r w:rsidRPr="00F2513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short but weighty (and 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>!).</w:t>
      </w:r>
    </w:p>
    <w:p w14:paraId="2688E6D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Tenors, don’t yodel in this Allegro section.</w:t>
      </w:r>
    </w:p>
    <w:p w14:paraId="6D0D8021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5.</w:t>
      </w:r>
    </w:p>
    <w:p w14:paraId="39F955A5" w14:textId="77777777" w:rsidR="006A5BB0" w:rsidRPr="006E6827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starting with pickup to measure 8,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</w:t>
      </w:r>
      <w:r>
        <w:rPr>
          <w:rFonts w:ascii="Times New Roman" w:hAnsi="Times New Roman" w:cs="Times New Roman"/>
          <w:iCs/>
          <w:sz w:val="24"/>
          <w:szCs w:val="24"/>
        </w:rPr>
        <w:t xml:space="preserve">; don’t </w:t>
      </w:r>
      <w:r>
        <w:rPr>
          <w:rFonts w:ascii="Times New Roman" w:hAnsi="Times New Roman" w:cs="Times New Roman"/>
          <w:sz w:val="24"/>
          <w:szCs w:val="24"/>
        </w:rPr>
        <w:t>plod or let the energy become stagnant.</w:t>
      </w:r>
    </w:p>
    <w:p w14:paraId="2D5764E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measure 16, watch out for the descending augmented fourth (tritone) leap from F to B-natural.</w:t>
      </w:r>
    </w:p>
    <w:p w14:paraId="0CC689C0" w14:textId="77777777" w:rsidR="006A5BB0" w:rsidRPr="00F25135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again,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crescendo.</w:t>
      </w:r>
    </w:p>
    <w:p w14:paraId="379F3516" w14:textId="77777777" w:rsidR="00856C90" w:rsidRPr="006A5BB0" w:rsidRDefault="00856C90" w:rsidP="006A5BB0"/>
    <w:sectPr w:rsidR="00856C90" w:rsidRPr="006A5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F944" w14:textId="77777777" w:rsidR="006A5BB0" w:rsidRDefault="006A5BB0" w:rsidP="006A5BB0">
      <w:pPr>
        <w:spacing w:after="0" w:line="240" w:lineRule="auto"/>
      </w:pPr>
      <w:r>
        <w:separator/>
      </w:r>
    </w:p>
  </w:endnote>
  <w:endnote w:type="continuationSeparator" w:id="0">
    <w:p w14:paraId="19FC967A" w14:textId="77777777" w:rsidR="006A5BB0" w:rsidRDefault="006A5BB0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7CD" w14:textId="245069B3" w:rsidR="006A5BB0" w:rsidRPr="00EB1553" w:rsidRDefault="00EB1553" w:rsidP="00EB1553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100109935.1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C3C1" w14:textId="77777777" w:rsidR="006A5BB0" w:rsidRDefault="006A5BB0" w:rsidP="006A5BB0">
      <w:pPr>
        <w:spacing w:after="0" w:line="240" w:lineRule="auto"/>
      </w:pPr>
      <w:r>
        <w:separator/>
      </w:r>
    </w:p>
  </w:footnote>
  <w:footnote w:type="continuationSeparator" w:id="0">
    <w:p w14:paraId="46FBAEE7" w14:textId="77777777" w:rsidR="006A5BB0" w:rsidRDefault="006A5BB0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3F2E" w14:textId="77777777" w:rsidR="006A5BB0" w:rsidRDefault="006A5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A4CB7"/>
    <w:multiLevelType w:val="hybridMultilevel"/>
    <w:tmpl w:val="FA0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32ED4"/>
    <w:rsid w:val="000B5C2A"/>
    <w:rsid w:val="0017774F"/>
    <w:rsid w:val="002E3A65"/>
    <w:rsid w:val="004411D0"/>
    <w:rsid w:val="005F59C8"/>
    <w:rsid w:val="00634B76"/>
    <w:rsid w:val="00684BDE"/>
    <w:rsid w:val="006A5BB0"/>
    <w:rsid w:val="007A63D1"/>
    <w:rsid w:val="007E3A69"/>
    <w:rsid w:val="00856C90"/>
    <w:rsid w:val="00865B05"/>
    <w:rsid w:val="009E4A97"/>
    <w:rsid w:val="00B77D40"/>
    <w:rsid w:val="00BA096F"/>
    <w:rsid w:val="00CB61B5"/>
    <w:rsid w:val="00D315E9"/>
    <w:rsid w:val="00D414F7"/>
    <w:rsid w:val="00EB1553"/>
    <w:rsid w:val="00F00E21"/>
    <w:rsid w:val="00F016B3"/>
    <w:rsid w:val="00F07508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  <w:style w:type="paragraph" w:styleId="ListParagraph">
    <w:name w:val="List Paragraph"/>
    <w:basedOn w:val="Normal"/>
    <w:uiPriority w:val="34"/>
    <w:qFormat/>
    <w:rsid w:val="000B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 W A L L P ! 1 0 0 1 0 9 9 3 5 . 1 < / d o c u m e n t i d >  
     < s e n d e r i d > B J O H N S O N < / s e n d e r i d >  
     < s e n d e r e m a i l > B J O H N S O N @ W I L K A U S L A N D E R . C O M < / s e n d e r e m a i l >  
     < l a s t m o d i f i e d > 2 0 2 4 - 0 3 - 0 5 T 1 5 : 4 4 : 0 0 . 0 0 0 0 0 0 0 - 0 5 : 0 0 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16</cp:revision>
  <dcterms:created xsi:type="dcterms:W3CDTF">2023-11-07T13:41:00Z</dcterms:created>
  <dcterms:modified xsi:type="dcterms:W3CDTF">2024-03-05T20:44:00Z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100109935.1</vt:lpwstr>
  </property>
  <property fmtid="{D5CDD505-2E9C-101B-9397-08002B2CF9AE}" pid="3" name="vDocIDInserted">
    <vt:lpwstr>Y</vt:lpwstr>
  </property>
</Properties>
</file>