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C50A" w14:textId="791174FE" w:rsidR="00D414F7" w:rsidRDefault="00D414F7" w:rsidP="00D414F7">
      <w:pPr>
        <w:jc w:val="center"/>
        <w:rPr>
          <w:rFonts w:ascii="Times New Roman" w:hAnsi="Times New Roman" w:cs="Times New Roman"/>
          <w:sz w:val="24"/>
          <w:szCs w:val="24"/>
        </w:rPr>
      </w:pPr>
      <w:r>
        <w:rPr>
          <w:rFonts w:ascii="Times New Roman" w:hAnsi="Times New Roman" w:cs="Times New Roman"/>
          <w:sz w:val="24"/>
          <w:szCs w:val="24"/>
        </w:rPr>
        <w:t>TENOR NOTES FOR HANDEL “DIXIT DOMINUS” AND “THE GRAPES OF WRATH”</w:t>
      </w:r>
    </w:p>
    <w:p w14:paraId="2C8088D4" w14:textId="77777777" w:rsidR="00F07508" w:rsidRDefault="00F07508" w:rsidP="00D414F7">
      <w:pPr>
        <w:keepNext/>
        <w:jc w:val="center"/>
        <w:rPr>
          <w:rFonts w:ascii="Times New Roman" w:hAnsi="Times New Roman" w:cs="Times New Roman"/>
          <w:sz w:val="24"/>
          <w:szCs w:val="24"/>
          <w:u w:val="single"/>
        </w:rPr>
      </w:pPr>
    </w:p>
    <w:p w14:paraId="3B96D326" w14:textId="086376B8" w:rsidR="009E4A97" w:rsidRDefault="009E4A97" w:rsidP="00D414F7">
      <w:pPr>
        <w:keepNext/>
        <w:jc w:val="center"/>
        <w:rPr>
          <w:rFonts w:ascii="Times New Roman" w:hAnsi="Times New Roman" w:cs="Times New Roman"/>
          <w:sz w:val="24"/>
          <w:szCs w:val="24"/>
          <w:u w:val="single"/>
        </w:rPr>
      </w:pPr>
      <w:r>
        <w:rPr>
          <w:rFonts w:ascii="Times New Roman" w:hAnsi="Times New Roman" w:cs="Times New Roman"/>
          <w:sz w:val="24"/>
          <w:szCs w:val="24"/>
          <w:u w:val="single"/>
        </w:rPr>
        <w:t>February 26 rehearsal</w:t>
      </w:r>
    </w:p>
    <w:p w14:paraId="7FDBA066" w14:textId="77777777" w:rsidR="009E4A97" w:rsidRDefault="009E4A97" w:rsidP="009E4A97">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Dixit Dominus</w:t>
      </w:r>
    </w:p>
    <w:p w14:paraId="406664BF" w14:textId="2E3BC954"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6. Coro</w:t>
      </w:r>
    </w:p>
    <w:p w14:paraId="042FC0DA"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Pp. 28-29 – make the notes on “a dex-tris tu-is” staccato.</w:t>
      </w:r>
    </w:p>
    <w:p w14:paraId="3B6D154C"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P. 29 – measure 98, accent the notes on “in di-e” like bell tones.</w:t>
      </w:r>
    </w:p>
    <w:p w14:paraId="20CCA27A"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7. Coro</w:t>
      </w:r>
    </w:p>
    <w:p w14:paraId="55F8DC1D"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Generally, we want a more mature, cultured operatic sound; tall vowels; roll the initial r’s.</w:t>
      </w:r>
    </w:p>
    <w:p w14:paraId="5A30A4D0"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P.37 – in measure 79, be sure to pronounce the “-bit” on the first beat; don’t get carried away and continue saying the “ah” of “con-quas-sa . . . . “</w:t>
      </w:r>
    </w:p>
    <w:p w14:paraId="1986DB81" w14:textId="77777777" w:rsid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9. Coro</w:t>
      </w:r>
    </w:p>
    <w:p w14:paraId="21EEEE7E" w14:textId="7A1DD020" w:rsidR="009E4A97" w:rsidRPr="009E4A97" w:rsidRDefault="009E4A97" w:rsidP="009E4A97">
      <w:pPr>
        <w:keepNext/>
        <w:rPr>
          <w:rFonts w:ascii="Times New Roman" w:hAnsi="Times New Roman" w:cs="Times New Roman"/>
          <w:sz w:val="24"/>
          <w:szCs w:val="24"/>
        </w:rPr>
      </w:pPr>
      <w:r>
        <w:rPr>
          <w:rFonts w:ascii="Times New Roman" w:hAnsi="Times New Roman" w:cs="Times New Roman"/>
          <w:sz w:val="24"/>
          <w:szCs w:val="24"/>
        </w:rPr>
        <w:t xml:space="preserve">P, 53 – make the “et nunc” staccato in measure 53. </w:t>
      </w:r>
    </w:p>
    <w:p w14:paraId="62C87919" w14:textId="77777777" w:rsidR="009E4A97" w:rsidRDefault="009E4A97" w:rsidP="00D414F7">
      <w:pPr>
        <w:keepNext/>
        <w:jc w:val="center"/>
        <w:rPr>
          <w:rFonts w:ascii="Times New Roman" w:hAnsi="Times New Roman" w:cs="Times New Roman"/>
          <w:sz w:val="24"/>
          <w:szCs w:val="24"/>
          <w:u w:val="single"/>
        </w:rPr>
      </w:pPr>
    </w:p>
    <w:p w14:paraId="64ABADF0" w14:textId="3333BC38" w:rsidR="00F07508" w:rsidRDefault="00F07508" w:rsidP="00D414F7">
      <w:pPr>
        <w:keepNext/>
        <w:jc w:val="center"/>
        <w:rPr>
          <w:rFonts w:ascii="Times New Roman" w:hAnsi="Times New Roman" w:cs="Times New Roman"/>
          <w:sz w:val="24"/>
          <w:szCs w:val="24"/>
          <w:u w:val="single"/>
        </w:rPr>
      </w:pPr>
      <w:r>
        <w:rPr>
          <w:rFonts w:ascii="Times New Roman" w:hAnsi="Times New Roman" w:cs="Times New Roman"/>
          <w:sz w:val="24"/>
          <w:szCs w:val="24"/>
          <w:u w:val="single"/>
        </w:rPr>
        <w:t>February 12 rehearsal</w:t>
      </w:r>
    </w:p>
    <w:p w14:paraId="1CFBA59C" w14:textId="77777777" w:rsidR="00F07508" w:rsidRDefault="00F07508" w:rsidP="00F07508">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2E37137D" w14:textId="433357F7" w:rsidR="00F07508" w:rsidRDefault="00F07508" w:rsidP="00F07508">
      <w:pPr>
        <w:keepNext/>
        <w:rPr>
          <w:rFonts w:ascii="Times New Roman" w:hAnsi="Times New Roman" w:cs="Times New Roman"/>
          <w:sz w:val="24"/>
          <w:szCs w:val="24"/>
          <w:u w:val="single"/>
        </w:rPr>
      </w:pPr>
      <w:r>
        <w:rPr>
          <w:rFonts w:ascii="Times New Roman" w:hAnsi="Times New Roman" w:cs="Times New Roman"/>
          <w:sz w:val="24"/>
          <w:szCs w:val="24"/>
          <w:u w:val="single"/>
        </w:rPr>
        <w:t>17 – Square Dance</w:t>
      </w:r>
    </w:p>
    <w:p w14:paraId="74CC5F66" w14:textId="763B2FF3" w:rsidR="00F07508" w:rsidRDefault="00F07508" w:rsidP="00F07508">
      <w:pPr>
        <w:keepNext/>
        <w:rPr>
          <w:rFonts w:ascii="Times New Roman" w:hAnsi="Times New Roman" w:cs="Times New Roman"/>
          <w:sz w:val="24"/>
          <w:szCs w:val="24"/>
        </w:rPr>
      </w:pPr>
      <w:r>
        <w:rPr>
          <w:rFonts w:ascii="Times New Roman" w:hAnsi="Times New Roman" w:cs="Times New Roman"/>
          <w:sz w:val="24"/>
          <w:szCs w:val="24"/>
        </w:rPr>
        <w:t>P. 167 – for our entrance in measure 25, listen for the octave C-sharps by the soloist in measure 24, and our B is a whole step down from that.</w:t>
      </w:r>
    </w:p>
    <w:p w14:paraId="23E18DDA" w14:textId="7777CFB9" w:rsidR="00F07508" w:rsidRDefault="00F07508" w:rsidP="00F07508">
      <w:pPr>
        <w:keepNext/>
        <w:rPr>
          <w:rFonts w:ascii="Times New Roman" w:hAnsi="Times New Roman" w:cs="Times New Roman"/>
          <w:sz w:val="24"/>
          <w:szCs w:val="24"/>
        </w:rPr>
      </w:pPr>
      <w:r>
        <w:rPr>
          <w:rFonts w:ascii="Times New Roman" w:hAnsi="Times New Roman" w:cs="Times New Roman"/>
          <w:sz w:val="24"/>
          <w:szCs w:val="24"/>
        </w:rPr>
        <w:t>P. 169 – at the end of the page make some note to be ready to come in on the downbeat of the next page, measure 41.</w:t>
      </w:r>
    </w:p>
    <w:p w14:paraId="32FAEFA8" w14:textId="04CD41A0" w:rsidR="00F07508" w:rsidRDefault="00F07508" w:rsidP="00F07508">
      <w:pPr>
        <w:keepNext/>
        <w:rPr>
          <w:rFonts w:ascii="Times New Roman" w:hAnsi="Times New Roman" w:cs="Times New Roman"/>
          <w:sz w:val="24"/>
          <w:szCs w:val="24"/>
        </w:rPr>
      </w:pPr>
      <w:r>
        <w:rPr>
          <w:rFonts w:ascii="Times New Roman" w:hAnsi="Times New Roman" w:cs="Times New Roman"/>
          <w:sz w:val="24"/>
          <w:szCs w:val="24"/>
        </w:rPr>
        <w:t>P. 177 – we will be pronouncing it “prom -e – NAYD”  in measure 105, not “prom-e-NAHD.”</w:t>
      </w:r>
    </w:p>
    <w:p w14:paraId="36B702B4" w14:textId="77777777" w:rsidR="00F07508" w:rsidRDefault="00F07508" w:rsidP="00F07508">
      <w:pPr>
        <w:keepNext/>
        <w:rPr>
          <w:rFonts w:ascii="Times New Roman" w:hAnsi="Times New Roman" w:cs="Times New Roman"/>
          <w:sz w:val="24"/>
          <w:szCs w:val="24"/>
        </w:rPr>
      </w:pPr>
    </w:p>
    <w:p w14:paraId="6F2F7393" w14:textId="77777777" w:rsidR="002E3A65" w:rsidRDefault="002E3A65" w:rsidP="002E3A65">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Dixit Dominus</w:t>
      </w:r>
    </w:p>
    <w:p w14:paraId="3C06E296" w14:textId="7985C2AC" w:rsidR="002E3A65" w:rsidRDefault="002E3A65" w:rsidP="00F07508">
      <w:pPr>
        <w:keepNext/>
        <w:rPr>
          <w:rFonts w:ascii="Times New Roman" w:hAnsi="Times New Roman" w:cs="Times New Roman"/>
          <w:sz w:val="24"/>
          <w:szCs w:val="24"/>
        </w:rPr>
      </w:pPr>
      <w:r>
        <w:rPr>
          <w:rFonts w:ascii="Times New Roman" w:hAnsi="Times New Roman" w:cs="Times New Roman"/>
          <w:sz w:val="24"/>
          <w:szCs w:val="24"/>
        </w:rPr>
        <w:t>9. Coro</w:t>
      </w:r>
    </w:p>
    <w:p w14:paraId="20CC7E1A" w14:textId="000A49FC" w:rsidR="002E3A65" w:rsidRDefault="002E3A65" w:rsidP="00F07508">
      <w:pPr>
        <w:keepNext/>
        <w:rPr>
          <w:rFonts w:ascii="Times New Roman" w:hAnsi="Times New Roman" w:cs="Times New Roman"/>
          <w:sz w:val="24"/>
          <w:szCs w:val="24"/>
        </w:rPr>
      </w:pPr>
      <w:r>
        <w:rPr>
          <w:rFonts w:ascii="Times New Roman" w:hAnsi="Times New Roman" w:cs="Times New Roman"/>
          <w:sz w:val="24"/>
          <w:szCs w:val="24"/>
        </w:rPr>
        <w:t>From beginning to measure 24 on p. 44, it will be soli only (chorus tacet). Chorus enters at measure 24. Throughout, Julie suggests in the long melisma passages that we circle the first sixteenth note of each set of four notes.</w:t>
      </w:r>
    </w:p>
    <w:p w14:paraId="12A3313C" w14:textId="474B6CD6" w:rsidR="002E3A65" w:rsidRDefault="002E3A65" w:rsidP="00F07508">
      <w:pPr>
        <w:keepNext/>
        <w:rPr>
          <w:rFonts w:ascii="Times New Roman" w:hAnsi="Times New Roman" w:cs="Times New Roman"/>
          <w:sz w:val="24"/>
          <w:szCs w:val="24"/>
        </w:rPr>
      </w:pPr>
      <w:r>
        <w:rPr>
          <w:rFonts w:ascii="Times New Roman" w:hAnsi="Times New Roman" w:cs="Times New Roman"/>
          <w:sz w:val="24"/>
          <w:szCs w:val="24"/>
        </w:rPr>
        <w:t>P. 48 –Starting at measure 55, this section will be sung by a semi-chorus to be chosen. Chorus will re-enter at p. 53, measure 110, second half of the bar.</w:t>
      </w:r>
    </w:p>
    <w:p w14:paraId="62670F81" w14:textId="6583B162" w:rsidR="002E3A65" w:rsidRPr="00F07508" w:rsidRDefault="002E3A65" w:rsidP="00F07508">
      <w:pPr>
        <w:keepNext/>
        <w:rPr>
          <w:rFonts w:ascii="Times New Roman" w:hAnsi="Times New Roman" w:cs="Times New Roman"/>
          <w:sz w:val="24"/>
          <w:szCs w:val="24"/>
        </w:rPr>
      </w:pPr>
      <w:r>
        <w:rPr>
          <w:rFonts w:ascii="Times New Roman" w:hAnsi="Times New Roman" w:cs="Times New Roman"/>
          <w:sz w:val="24"/>
          <w:szCs w:val="24"/>
        </w:rPr>
        <w:t>P. 58 – watch for an allargando (slowing) in the last three measures of the piece.</w:t>
      </w:r>
    </w:p>
    <w:p w14:paraId="1C21E8DE" w14:textId="77777777" w:rsidR="00F07508" w:rsidRDefault="00F07508" w:rsidP="00D414F7">
      <w:pPr>
        <w:keepNext/>
        <w:jc w:val="center"/>
        <w:rPr>
          <w:rFonts w:ascii="Times New Roman" w:hAnsi="Times New Roman" w:cs="Times New Roman"/>
          <w:sz w:val="24"/>
          <w:szCs w:val="24"/>
          <w:u w:val="single"/>
        </w:rPr>
      </w:pPr>
    </w:p>
    <w:p w14:paraId="5FA0D68A" w14:textId="293CCA19" w:rsidR="00D414F7" w:rsidRDefault="00D414F7" w:rsidP="00D414F7">
      <w:pPr>
        <w:keepNext/>
        <w:jc w:val="center"/>
        <w:rPr>
          <w:rFonts w:ascii="Times New Roman" w:hAnsi="Times New Roman" w:cs="Times New Roman"/>
          <w:sz w:val="24"/>
          <w:szCs w:val="24"/>
          <w:u w:val="single"/>
        </w:rPr>
      </w:pPr>
      <w:r>
        <w:rPr>
          <w:rFonts w:ascii="Times New Roman" w:hAnsi="Times New Roman" w:cs="Times New Roman"/>
          <w:sz w:val="24"/>
          <w:szCs w:val="24"/>
          <w:u w:val="single"/>
        </w:rPr>
        <w:t>February 5 rehearsal</w:t>
      </w:r>
    </w:p>
    <w:p w14:paraId="38535808" w14:textId="77777777" w:rsidR="00D414F7" w:rsidRDefault="00D414F7" w:rsidP="00D414F7">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7064F3F5" w14:textId="77777777" w:rsidR="00D414F7" w:rsidRDefault="00D414F7" w:rsidP="00D414F7">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The Last Time There Was Rain</w:t>
      </w:r>
    </w:p>
    <w:p w14:paraId="6BF00206"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17 – measure 75, slight lift/catch breath at the last moment after “</w:t>
      </w:r>
      <w:r w:rsidRPr="00FB3422">
        <w:rPr>
          <w:rFonts w:ascii="Times New Roman" w:hAnsi="Times New Roman" w:cs="Times New Roman"/>
          <w:i/>
          <w:iCs/>
          <w:sz w:val="24"/>
          <w:szCs w:val="24"/>
        </w:rPr>
        <w:t>rags</w:t>
      </w:r>
      <w:r>
        <w:rPr>
          <w:rFonts w:ascii="Times New Roman" w:hAnsi="Times New Roman" w:cs="Times New Roman"/>
          <w:sz w:val="24"/>
          <w:szCs w:val="24"/>
        </w:rPr>
        <w:t>”.</w:t>
      </w:r>
    </w:p>
    <w:p w14:paraId="718AA27A"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18 – big sound here; we need both the rich beauty of opera and the clarity of theater singing;. “full Paul Bunyan.” Make it sound like a community of people of all ages.</w:t>
      </w:r>
    </w:p>
    <w:p w14:paraId="6E881DBA"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18 – measure 81, long “</w:t>
      </w:r>
      <w:r w:rsidRPr="006933F9">
        <w:rPr>
          <w:rFonts w:ascii="Times New Roman" w:hAnsi="Times New Roman" w:cs="Times New Roman"/>
          <w:i/>
          <w:iCs/>
          <w:sz w:val="24"/>
          <w:szCs w:val="24"/>
        </w:rPr>
        <w:t>e</w:t>
      </w:r>
      <w:r>
        <w:rPr>
          <w:rFonts w:ascii="Times New Roman" w:hAnsi="Times New Roman" w:cs="Times New Roman"/>
          <w:sz w:val="24"/>
          <w:szCs w:val="24"/>
        </w:rPr>
        <w:t>” in “</w:t>
      </w:r>
      <w:r w:rsidRPr="006933F9">
        <w:rPr>
          <w:rFonts w:ascii="Times New Roman" w:hAnsi="Times New Roman" w:cs="Times New Roman"/>
          <w:i/>
          <w:iCs/>
          <w:sz w:val="24"/>
          <w:szCs w:val="24"/>
        </w:rPr>
        <w:t>the electric</w:t>
      </w:r>
      <w:r>
        <w:rPr>
          <w:rFonts w:ascii="Times New Roman" w:hAnsi="Times New Roman" w:cs="Times New Roman"/>
          <w:sz w:val="24"/>
          <w:szCs w:val="24"/>
        </w:rPr>
        <w:t>”.</w:t>
      </w:r>
    </w:p>
    <w:p w14:paraId="76E948B3"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19 – measure 82, hold the note for a dotted half-note, not just a half-note. At measure 83, “grab the moment.”</w:t>
      </w:r>
    </w:p>
    <w:p w14:paraId="6E96FD07"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lastRenderedPageBreak/>
        <w:t>P. 20 – the second eighth note on the page, a C, will be your entering pitch in measure 88. “In the pitch black nights” should be like a whisper.  All cutoffs in this section should be with the basses.</w:t>
      </w:r>
    </w:p>
    <w:p w14:paraId="3175D514"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22 – make sure the A-natural in measure 98 is not flat, and cut off “</w:t>
      </w:r>
      <w:r w:rsidRPr="00AE403C">
        <w:rPr>
          <w:rFonts w:ascii="Times New Roman" w:hAnsi="Times New Roman" w:cs="Times New Roman"/>
          <w:i/>
          <w:iCs/>
          <w:sz w:val="24"/>
          <w:szCs w:val="24"/>
        </w:rPr>
        <w:t>break</w:t>
      </w:r>
      <w:r>
        <w:rPr>
          <w:rFonts w:ascii="Times New Roman" w:hAnsi="Times New Roman" w:cs="Times New Roman"/>
          <w:sz w:val="24"/>
          <w:szCs w:val="24"/>
        </w:rPr>
        <w:t>” with the basses (</w:t>
      </w:r>
      <w:r w:rsidRPr="00AE403C">
        <w:rPr>
          <w:rFonts w:ascii="Times New Roman" w:hAnsi="Times New Roman" w:cs="Times New Roman"/>
          <w:sz w:val="24"/>
          <w:szCs w:val="24"/>
          <w:u w:val="single"/>
        </w:rPr>
        <w:t>not</w:t>
      </w:r>
      <w:r>
        <w:rPr>
          <w:rFonts w:ascii="Times New Roman" w:hAnsi="Times New Roman" w:cs="Times New Roman"/>
          <w:sz w:val="24"/>
          <w:szCs w:val="24"/>
        </w:rPr>
        <w:t xml:space="preserve"> as written). In measure 100, shorten the note on “day” by an eighth note so that tenors cut off with everyone else.</w:t>
      </w:r>
    </w:p>
    <w:p w14:paraId="107C2A86"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 xml:space="preserve">P. 23 – measure 103, </w:t>
      </w:r>
      <w:r w:rsidRPr="00335054">
        <w:rPr>
          <w:rFonts w:ascii="Times New Roman" w:hAnsi="Times New Roman" w:cs="Times New Roman"/>
          <w:i/>
          <w:iCs/>
          <w:sz w:val="24"/>
          <w:szCs w:val="24"/>
        </w:rPr>
        <w:t>diminuendo</w:t>
      </w:r>
      <w:r>
        <w:rPr>
          <w:rFonts w:ascii="Times New Roman" w:hAnsi="Times New Roman" w:cs="Times New Roman"/>
          <w:sz w:val="24"/>
          <w:szCs w:val="24"/>
        </w:rPr>
        <w:t>.</w:t>
      </w:r>
    </w:p>
    <w:p w14:paraId="06780A62"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23 – in measure 110, pronounce both “d’s” at the end of “wind” and the beginning of “died.”</w:t>
      </w:r>
    </w:p>
    <w:p w14:paraId="463311D1"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25 – in measures 133 and 135, pronounce both “t’s” at the end of “next” and the beginning of “time.”</w:t>
      </w:r>
    </w:p>
    <w:p w14:paraId="303F4BF4"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4 – The Plenty Road</w:t>
      </w:r>
    </w:p>
    <w:p w14:paraId="07519EFE"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(NEW) Pp. 41-43, chorus tacet. Start singing at measure 35 on p. 44.</w:t>
      </w:r>
    </w:p>
    <w:p w14:paraId="614D3776"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Pp. 47-48 – don’t lose energy in the rests; make these phrases (“Wolf at the door…got no abode . . . not on the plenty road”) tied together even though there are rests in between.</w:t>
      </w:r>
    </w:p>
    <w:p w14:paraId="6A5584C1"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(NEW) Pp. 49-53 chorus tacet. Start singing at meaasure146 on p. 53. Tenors on middle staff, basses on bottom staff.</w:t>
      </w:r>
    </w:p>
    <w:p w14:paraId="6DD2C69D"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55 – measure 161, cut the tied note to a dotted half (3 beats) with a quarter note rest.</w:t>
      </w:r>
    </w:p>
    <w:p w14:paraId="4A1A6175"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(NEW) P. 55 – chorus tacet from measure 162 to 176. Sing at pickup to measure 177.</w:t>
      </w:r>
    </w:p>
    <w:p w14:paraId="7119990C" w14:textId="77777777" w:rsidR="00D414F7" w:rsidRDefault="00D414F7" w:rsidP="00D414F7">
      <w:pPr>
        <w:rPr>
          <w:rFonts w:ascii="Times New Roman" w:hAnsi="Times New Roman" w:cs="Times New Roman"/>
          <w:sz w:val="24"/>
          <w:szCs w:val="24"/>
        </w:rPr>
      </w:pPr>
      <w:r>
        <w:rPr>
          <w:rFonts w:ascii="Times New Roman" w:hAnsi="Times New Roman" w:cs="Times New Roman"/>
          <w:sz w:val="24"/>
          <w:szCs w:val="24"/>
        </w:rPr>
        <w:t>P. 58 – starting in measure 190, tenors sing the second staff down from the top, dividing in Tenor 1 and Tenor 2 where there are divisions.  (More roadmap to come from Ted.)</w:t>
      </w:r>
    </w:p>
    <w:p w14:paraId="2C03BE3B" w14:textId="7E114F80" w:rsidR="004411D0" w:rsidRPr="004411D0" w:rsidRDefault="004411D0" w:rsidP="00D414F7">
      <w:pPr>
        <w:rPr>
          <w:rFonts w:ascii="Times New Roman" w:hAnsi="Times New Roman" w:cs="Times New Roman"/>
          <w:sz w:val="24"/>
          <w:szCs w:val="24"/>
        </w:rPr>
      </w:pPr>
    </w:p>
    <w:p w14:paraId="7F790B6F" w14:textId="1D22EFFD" w:rsidR="00634B76" w:rsidRDefault="00634B76" w:rsidP="00634B76">
      <w:pPr>
        <w:keepNext/>
        <w:jc w:val="center"/>
        <w:rPr>
          <w:rFonts w:ascii="Times New Roman" w:hAnsi="Times New Roman" w:cs="Times New Roman"/>
          <w:sz w:val="24"/>
          <w:szCs w:val="24"/>
          <w:u w:val="single"/>
        </w:rPr>
      </w:pPr>
      <w:r>
        <w:rPr>
          <w:rFonts w:ascii="Times New Roman" w:hAnsi="Times New Roman" w:cs="Times New Roman"/>
          <w:sz w:val="24"/>
          <w:szCs w:val="24"/>
          <w:u w:val="single"/>
        </w:rPr>
        <w:t>January 29 rehearsal</w:t>
      </w:r>
    </w:p>
    <w:p w14:paraId="61B895D6" w14:textId="77777777" w:rsidR="00634B76" w:rsidRDefault="00634B76" w:rsidP="00634B76">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01591DF8" w14:textId="77777777" w:rsidR="00634B76" w:rsidRDefault="00634B76" w:rsidP="00634B76">
      <w:pPr>
        <w:keepNext/>
        <w:rPr>
          <w:rFonts w:ascii="Times New Roman" w:hAnsi="Times New Roman" w:cs="Times New Roman"/>
          <w:sz w:val="24"/>
          <w:szCs w:val="24"/>
          <w:u w:val="single"/>
        </w:rPr>
      </w:pPr>
      <w:r>
        <w:rPr>
          <w:rFonts w:ascii="Times New Roman" w:hAnsi="Times New Roman" w:cs="Times New Roman"/>
          <w:sz w:val="24"/>
          <w:szCs w:val="24"/>
          <w:u w:val="single"/>
        </w:rPr>
        <w:t>1 – The Last Time There Was Rain</w:t>
      </w:r>
    </w:p>
    <w:p w14:paraId="52DF63CC" w14:textId="77777777" w:rsidR="00634B76" w:rsidRDefault="00634B76" w:rsidP="00634B76">
      <w:pPr>
        <w:rPr>
          <w:rFonts w:ascii="Times New Roman" w:hAnsi="Times New Roman" w:cs="Times New Roman"/>
          <w:sz w:val="24"/>
          <w:szCs w:val="24"/>
        </w:rPr>
      </w:pPr>
      <w:r>
        <w:rPr>
          <w:rFonts w:ascii="Times New Roman" w:hAnsi="Times New Roman" w:cs="Times New Roman"/>
          <w:sz w:val="24"/>
          <w:szCs w:val="24"/>
        </w:rPr>
        <w:t>P. 11 – measures 29 and 31, emphasize the meaning … e.g., “gone” and “no one”.</w:t>
      </w:r>
    </w:p>
    <w:p w14:paraId="5F04657F" w14:textId="77777777" w:rsidR="00634B76" w:rsidRDefault="00634B76" w:rsidP="00634B76">
      <w:pPr>
        <w:rPr>
          <w:rFonts w:ascii="Times New Roman" w:hAnsi="Times New Roman" w:cs="Times New Roman"/>
          <w:sz w:val="24"/>
          <w:szCs w:val="24"/>
        </w:rPr>
      </w:pPr>
      <w:r>
        <w:rPr>
          <w:rFonts w:ascii="Times New Roman" w:hAnsi="Times New Roman" w:cs="Times New Roman"/>
          <w:sz w:val="24"/>
          <w:szCs w:val="24"/>
        </w:rPr>
        <w:t>P. 11 – measure 32, change character on third beat to tenderness &amp; intimacy; don’t punch the notes.</w:t>
      </w:r>
    </w:p>
    <w:p w14:paraId="46B69D04" w14:textId="77777777" w:rsidR="00634B76" w:rsidRDefault="00634B76" w:rsidP="00634B76">
      <w:pPr>
        <w:rPr>
          <w:rFonts w:ascii="Times New Roman" w:hAnsi="Times New Roman" w:cs="Times New Roman"/>
          <w:sz w:val="24"/>
          <w:szCs w:val="24"/>
        </w:rPr>
      </w:pPr>
      <w:r>
        <w:rPr>
          <w:rFonts w:ascii="Times New Roman" w:hAnsi="Times New Roman" w:cs="Times New Roman"/>
          <w:sz w:val="24"/>
          <w:szCs w:val="24"/>
        </w:rPr>
        <w:t>P. 15 – measures 66-68, again, don’t make the notes “poky” or “punchy”.</w:t>
      </w:r>
    </w:p>
    <w:p w14:paraId="66B28129" w14:textId="77777777" w:rsidR="00634B76" w:rsidRDefault="00634B76" w:rsidP="00634B76">
      <w:pPr>
        <w:rPr>
          <w:rFonts w:ascii="Times New Roman" w:hAnsi="Times New Roman" w:cs="Times New Roman"/>
          <w:sz w:val="24"/>
          <w:szCs w:val="24"/>
        </w:rPr>
      </w:pPr>
      <w:r>
        <w:rPr>
          <w:rFonts w:ascii="Times New Roman" w:hAnsi="Times New Roman" w:cs="Times New Roman"/>
          <w:sz w:val="24"/>
          <w:szCs w:val="24"/>
        </w:rPr>
        <w:t xml:space="preserve">Pp. 16-17 – measures 70-77, should be a sense of inexorability, like the massive dust storms. </w:t>
      </w:r>
    </w:p>
    <w:p w14:paraId="6911F282" w14:textId="77777777" w:rsidR="00634B76" w:rsidRDefault="00634B76" w:rsidP="00634B76">
      <w:pPr>
        <w:rPr>
          <w:rFonts w:ascii="Times New Roman" w:hAnsi="Times New Roman" w:cs="Times New Roman"/>
          <w:sz w:val="24"/>
          <w:szCs w:val="24"/>
        </w:rPr>
      </w:pPr>
    </w:p>
    <w:p w14:paraId="709165A7" w14:textId="77777777" w:rsidR="00634B76" w:rsidRDefault="00634B76" w:rsidP="00634B76">
      <w:pPr>
        <w:keepNext/>
        <w:rPr>
          <w:rFonts w:ascii="Times New Roman" w:hAnsi="Times New Roman" w:cs="Times New Roman"/>
          <w:smallCaps/>
          <w:sz w:val="24"/>
          <w:szCs w:val="24"/>
          <w:u w:val="single"/>
        </w:rPr>
      </w:pPr>
      <w:bookmarkStart w:id="0" w:name="_Hlk158094693"/>
      <w:r>
        <w:rPr>
          <w:rFonts w:ascii="Times New Roman" w:hAnsi="Times New Roman" w:cs="Times New Roman"/>
          <w:smallCaps/>
          <w:sz w:val="24"/>
          <w:szCs w:val="24"/>
          <w:u w:val="single"/>
        </w:rPr>
        <w:lastRenderedPageBreak/>
        <w:t>Dixit Dominus</w:t>
      </w:r>
    </w:p>
    <w:bookmarkEnd w:id="0"/>
    <w:p w14:paraId="14F59E3F" w14:textId="77777777" w:rsidR="00634B76" w:rsidRDefault="00634B76" w:rsidP="00634B76">
      <w:pPr>
        <w:keepNext/>
        <w:rPr>
          <w:rFonts w:ascii="Times New Roman" w:hAnsi="Times New Roman" w:cs="Times New Roman"/>
          <w:sz w:val="24"/>
          <w:szCs w:val="24"/>
        </w:rPr>
      </w:pPr>
      <w:r>
        <w:rPr>
          <w:rFonts w:ascii="Times New Roman" w:hAnsi="Times New Roman" w:cs="Times New Roman"/>
          <w:sz w:val="24"/>
          <w:szCs w:val="24"/>
        </w:rPr>
        <w:t>Copies of Movement 9 were distributed at the end of rehearsal; if you didn’t pick up a copy last night, you can download a PDF from the MV members’ site or get a copy at the beginning of next week’s rehearsal.</w:t>
      </w:r>
    </w:p>
    <w:p w14:paraId="2DC4A3FD" w14:textId="77777777" w:rsidR="00634B76" w:rsidRDefault="00634B76" w:rsidP="00634B76">
      <w:pPr>
        <w:keepNext/>
        <w:rPr>
          <w:rFonts w:ascii="Times New Roman" w:hAnsi="Times New Roman" w:cs="Times New Roman"/>
          <w:sz w:val="24"/>
          <w:szCs w:val="24"/>
          <w:u w:val="single"/>
        </w:rPr>
      </w:pPr>
      <w:r>
        <w:rPr>
          <w:rFonts w:ascii="Times New Roman" w:hAnsi="Times New Roman" w:cs="Times New Roman"/>
          <w:sz w:val="24"/>
          <w:szCs w:val="24"/>
          <w:u w:val="single"/>
        </w:rPr>
        <w:t>Movement 7</w:t>
      </w:r>
    </w:p>
    <w:p w14:paraId="6BD3F73A" w14:textId="27EA9C2B" w:rsidR="00634B76" w:rsidRPr="00634B76" w:rsidRDefault="00634B76" w:rsidP="00634B76">
      <w:pPr>
        <w:rPr>
          <w:rFonts w:ascii="Times New Roman" w:hAnsi="Times New Roman" w:cs="Times New Roman"/>
          <w:i/>
          <w:iCs/>
          <w:sz w:val="24"/>
          <w:szCs w:val="24"/>
        </w:rPr>
      </w:pPr>
      <w:r>
        <w:rPr>
          <w:rFonts w:ascii="Times New Roman" w:hAnsi="Times New Roman" w:cs="Times New Roman"/>
          <w:sz w:val="24"/>
          <w:szCs w:val="24"/>
        </w:rPr>
        <w:t>Pp. 36-38 – measures 63-102, drop the “</w:t>
      </w:r>
      <w:r>
        <w:rPr>
          <w:rFonts w:ascii="Times New Roman" w:hAnsi="Times New Roman" w:cs="Times New Roman"/>
          <w:i/>
          <w:iCs/>
          <w:sz w:val="24"/>
          <w:szCs w:val="24"/>
        </w:rPr>
        <w:t>S</w:t>
      </w:r>
      <w:r>
        <w:rPr>
          <w:rFonts w:ascii="Times New Roman" w:hAnsi="Times New Roman" w:cs="Times New Roman"/>
          <w:sz w:val="24"/>
          <w:szCs w:val="24"/>
        </w:rPr>
        <w:t>” at the end of the second syllable of “</w:t>
      </w:r>
      <w:r>
        <w:rPr>
          <w:rFonts w:ascii="Times New Roman" w:hAnsi="Times New Roman" w:cs="Times New Roman"/>
          <w:i/>
          <w:iCs/>
          <w:sz w:val="24"/>
          <w:szCs w:val="24"/>
        </w:rPr>
        <w:t>con-quas-sa-bit</w:t>
      </w:r>
      <w:r>
        <w:rPr>
          <w:rFonts w:ascii="Times New Roman" w:hAnsi="Times New Roman" w:cs="Times New Roman"/>
          <w:sz w:val="24"/>
          <w:szCs w:val="24"/>
        </w:rPr>
        <w:t xml:space="preserve">”. All of the repeated quarter notes should </w:t>
      </w:r>
      <w:r w:rsidRPr="00634B76">
        <w:rPr>
          <w:rFonts w:ascii="Times New Roman" w:hAnsi="Times New Roman" w:cs="Times New Roman"/>
          <w:i/>
          <w:iCs/>
          <w:sz w:val="24"/>
          <w:szCs w:val="24"/>
        </w:rPr>
        <w:t>staccato.</w:t>
      </w:r>
    </w:p>
    <w:p w14:paraId="08B406D6" w14:textId="1023377F" w:rsidR="00634B76" w:rsidRDefault="00634B76" w:rsidP="00634B76">
      <w:pPr>
        <w:rPr>
          <w:rFonts w:ascii="Times New Roman" w:hAnsi="Times New Roman" w:cs="Times New Roman"/>
          <w:sz w:val="24"/>
          <w:szCs w:val="24"/>
        </w:rPr>
      </w:pPr>
    </w:p>
    <w:p w14:paraId="3DC04F80" w14:textId="77777777" w:rsidR="00634B76" w:rsidRDefault="00634B76" w:rsidP="00634B76">
      <w:pPr>
        <w:keepNext/>
        <w:rPr>
          <w:rFonts w:ascii="Times New Roman" w:hAnsi="Times New Roman" w:cs="Times New Roman"/>
          <w:sz w:val="24"/>
          <w:szCs w:val="24"/>
          <w:u w:val="single"/>
        </w:rPr>
      </w:pPr>
      <w:r>
        <w:rPr>
          <w:rFonts w:ascii="Times New Roman" w:hAnsi="Times New Roman" w:cs="Times New Roman"/>
          <w:sz w:val="24"/>
          <w:szCs w:val="24"/>
          <w:u w:val="single"/>
        </w:rPr>
        <w:t>Movement 8</w:t>
      </w:r>
    </w:p>
    <w:p w14:paraId="15B6BCD7" w14:textId="77777777" w:rsidR="00634B76" w:rsidRDefault="00634B76" w:rsidP="00634B76">
      <w:pPr>
        <w:rPr>
          <w:rFonts w:ascii="Times New Roman" w:hAnsi="Times New Roman" w:cs="Times New Roman"/>
          <w:sz w:val="24"/>
          <w:szCs w:val="24"/>
        </w:rPr>
      </w:pPr>
      <w:r>
        <w:rPr>
          <w:rFonts w:ascii="Times New Roman" w:hAnsi="Times New Roman" w:cs="Times New Roman"/>
          <w:sz w:val="24"/>
          <w:szCs w:val="24"/>
        </w:rPr>
        <w:t>Although this begins with Sop I and Sop II soloists, the bass and tenor parts beginning on p. 40 are for the chorus sections (not soloists).</w:t>
      </w:r>
    </w:p>
    <w:p w14:paraId="22D4151B" w14:textId="77777777" w:rsidR="00634B76" w:rsidRDefault="00634B76" w:rsidP="00B77D40">
      <w:pPr>
        <w:keepNext/>
        <w:jc w:val="center"/>
        <w:rPr>
          <w:rFonts w:ascii="Times New Roman" w:hAnsi="Times New Roman" w:cs="Times New Roman"/>
          <w:sz w:val="24"/>
          <w:szCs w:val="24"/>
          <w:u w:val="single"/>
        </w:rPr>
      </w:pPr>
    </w:p>
    <w:p w14:paraId="4B84913D" w14:textId="43C6205B" w:rsidR="00B77D40" w:rsidRDefault="00B77D40" w:rsidP="00B77D40">
      <w:pPr>
        <w:keepNext/>
        <w:jc w:val="center"/>
        <w:rPr>
          <w:rFonts w:ascii="Times New Roman" w:hAnsi="Times New Roman" w:cs="Times New Roman"/>
          <w:sz w:val="24"/>
          <w:szCs w:val="24"/>
          <w:u w:val="single"/>
        </w:rPr>
      </w:pPr>
      <w:r>
        <w:rPr>
          <w:rFonts w:ascii="Times New Roman" w:hAnsi="Times New Roman" w:cs="Times New Roman"/>
          <w:sz w:val="24"/>
          <w:szCs w:val="24"/>
          <w:u w:val="single"/>
        </w:rPr>
        <w:t>January 22 rehearsal</w:t>
      </w:r>
    </w:p>
    <w:p w14:paraId="37C4B1E5" w14:textId="77777777" w:rsidR="00B77D40" w:rsidRDefault="00B77D40" w:rsidP="00B77D40">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Dixit Dominus</w:t>
      </w:r>
    </w:p>
    <w:p w14:paraId="0FE964C7" w14:textId="77777777" w:rsidR="00B77D40" w:rsidRDefault="00B77D40" w:rsidP="00B77D40">
      <w:pPr>
        <w:keepNext/>
        <w:rPr>
          <w:rFonts w:ascii="Times New Roman" w:hAnsi="Times New Roman" w:cs="Times New Roman"/>
          <w:sz w:val="24"/>
          <w:szCs w:val="24"/>
        </w:rPr>
      </w:pPr>
      <w:r>
        <w:rPr>
          <w:rFonts w:ascii="Times New Roman" w:hAnsi="Times New Roman" w:cs="Times New Roman"/>
          <w:sz w:val="24"/>
          <w:szCs w:val="24"/>
        </w:rPr>
        <w:t>General note: We do not have to memorize the whole piece … but we must AVOID being heads-down in the score — the more we memorize, the more we can watch Ted and keep up with the click-track.  Long/held notes should ebb and flow.  Repeats — especially “call and response” repeats — should be quieter, like an echo.</w:t>
      </w:r>
    </w:p>
    <w:p w14:paraId="07CBDDD2" w14:textId="77777777" w:rsidR="00B77D40" w:rsidRDefault="00B77D40" w:rsidP="00B77D40">
      <w:pPr>
        <w:keepNext/>
        <w:rPr>
          <w:rFonts w:ascii="Times New Roman" w:hAnsi="Times New Roman" w:cs="Times New Roman"/>
          <w:sz w:val="24"/>
          <w:szCs w:val="24"/>
          <w:u w:val="single"/>
        </w:rPr>
      </w:pPr>
      <w:r>
        <w:rPr>
          <w:rFonts w:ascii="Times New Roman" w:hAnsi="Times New Roman" w:cs="Times New Roman"/>
          <w:sz w:val="24"/>
          <w:szCs w:val="24"/>
          <w:u w:val="single"/>
        </w:rPr>
        <w:t>Movement 1</w:t>
      </w:r>
    </w:p>
    <w:p w14:paraId="33096541"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 – measure 19, dynamics start out strong (but not </w:t>
      </w:r>
      <w:r>
        <w:rPr>
          <w:rFonts w:ascii="Times New Roman" w:hAnsi="Times New Roman" w:cs="Times New Roman"/>
          <w:i/>
          <w:iCs/>
          <w:sz w:val="24"/>
          <w:szCs w:val="24"/>
        </w:rPr>
        <w:t>fortissimo</w:t>
      </w:r>
      <w:r>
        <w:rPr>
          <w:rFonts w:ascii="Times New Roman" w:hAnsi="Times New Roman" w:cs="Times New Roman"/>
          <w:sz w:val="24"/>
          <w:szCs w:val="24"/>
        </w:rPr>
        <w:t>).</w:t>
      </w:r>
    </w:p>
    <w:p w14:paraId="0A7E4FA6"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6 – measure 65, “</w:t>
      </w:r>
      <w:r>
        <w:rPr>
          <w:rFonts w:ascii="Times New Roman" w:hAnsi="Times New Roman" w:cs="Times New Roman"/>
          <w:i/>
          <w:iCs/>
          <w:sz w:val="24"/>
          <w:szCs w:val="24"/>
        </w:rPr>
        <w:t>scabellum</w:t>
      </w:r>
      <w:r>
        <w:rPr>
          <w:rFonts w:ascii="Times New Roman" w:hAnsi="Times New Roman" w:cs="Times New Roman"/>
          <w:sz w:val="24"/>
          <w:szCs w:val="24"/>
        </w:rPr>
        <w:t>” is the important word, it should stand out when each section starts.</w:t>
      </w:r>
    </w:p>
    <w:p w14:paraId="2AC24F66"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7 – measure 77, </w:t>
      </w:r>
      <w:r>
        <w:rPr>
          <w:rFonts w:ascii="Times New Roman" w:hAnsi="Times New Roman" w:cs="Times New Roman"/>
          <w:i/>
          <w:iCs/>
          <w:sz w:val="24"/>
          <w:szCs w:val="24"/>
        </w:rPr>
        <w:t>piano</w:t>
      </w:r>
      <w:r>
        <w:rPr>
          <w:rFonts w:ascii="Times New Roman" w:hAnsi="Times New Roman" w:cs="Times New Roman"/>
          <w:sz w:val="24"/>
          <w:szCs w:val="24"/>
        </w:rPr>
        <w:t xml:space="preserve"> starting on the second beat; it’s an echo of the previous measure.</w:t>
      </w:r>
    </w:p>
    <w:p w14:paraId="7B6CC974"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7 – measure 78, </w:t>
      </w:r>
      <w:r>
        <w:rPr>
          <w:rFonts w:ascii="Times New Roman" w:hAnsi="Times New Roman" w:cs="Times New Roman"/>
          <w:i/>
          <w:iCs/>
          <w:sz w:val="24"/>
          <w:szCs w:val="24"/>
        </w:rPr>
        <w:t>crescendo</w:t>
      </w:r>
      <w:r>
        <w:rPr>
          <w:rFonts w:ascii="Times New Roman" w:hAnsi="Times New Roman" w:cs="Times New Roman"/>
          <w:sz w:val="24"/>
          <w:szCs w:val="24"/>
        </w:rPr>
        <w:t xml:space="preserve"> starting on the second beat,</w:t>
      </w:r>
      <w:r>
        <w:rPr>
          <w:rFonts w:ascii="Times New Roman" w:hAnsi="Times New Roman" w:cs="Times New Roman"/>
          <w:i/>
          <w:iCs/>
          <w:sz w:val="24"/>
          <w:szCs w:val="24"/>
        </w:rPr>
        <w:t xml:space="preserve"> </w:t>
      </w:r>
      <w:r>
        <w:rPr>
          <w:rFonts w:ascii="Times New Roman" w:hAnsi="Times New Roman" w:cs="Times New Roman"/>
          <w:sz w:val="24"/>
          <w:szCs w:val="24"/>
        </w:rPr>
        <w:t>through the beginning of measure 80.</w:t>
      </w:r>
    </w:p>
    <w:p w14:paraId="17795956" w14:textId="2B259948"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8 – measure 80, </w:t>
      </w:r>
      <w:r>
        <w:rPr>
          <w:rFonts w:ascii="Times New Roman" w:hAnsi="Times New Roman" w:cs="Times New Roman"/>
          <w:i/>
          <w:iCs/>
          <w:sz w:val="24"/>
          <w:szCs w:val="24"/>
        </w:rPr>
        <w:t>piano</w:t>
      </w:r>
      <w:r>
        <w:rPr>
          <w:rFonts w:ascii="Times New Roman" w:hAnsi="Times New Roman" w:cs="Times New Roman"/>
          <w:sz w:val="24"/>
          <w:szCs w:val="24"/>
        </w:rPr>
        <w:t xml:space="preserve"> starting on the fourth beat,</w:t>
      </w:r>
      <w:r>
        <w:rPr>
          <w:rFonts w:ascii="Times New Roman" w:hAnsi="Times New Roman" w:cs="Times New Roman"/>
          <w:i/>
          <w:iCs/>
          <w:sz w:val="24"/>
          <w:szCs w:val="24"/>
        </w:rPr>
        <w:t xml:space="preserve"> </w:t>
      </w:r>
      <w:r>
        <w:rPr>
          <w:rFonts w:ascii="Times New Roman" w:hAnsi="Times New Roman" w:cs="Times New Roman"/>
          <w:sz w:val="24"/>
          <w:szCs w:val="24"/>
        </w:rPr>
        <w:t xml:space="preserve">and then slowly crescendo to </w:t>
      </w:r>
      <w:r w:rsidRPr="00B77D40">
        <w:rPr>
          <w:rFonts w:ascii="Times New Roman" w:hAnsi="Times New Roman" w:cs="Times New Roman"/>
          <w:i/>
          <w:iCs/>
          <w:sz w:val="24"/>
          <w:szCs w:val="24"/>
        </w:rPr>
        <w:t>forte</w:t>
      </w:r>
      <w:r>
        <w:rPr>
          <w:rFonts w:ascii="Times New Roman" w:hAnsi="Times New Roman" w:cs="Times New Roman"/>
          <w:sz w:val="24"/>
          <w:szCs w:val="24"/>
        </w:rPr>
        <w:t xml:space="preserve"> at the beginning of measure 86.</w:t>
      </w:r>
    </w:p>
    <w:p w14:paraId="2564E4D4"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9 – measure 91, start </w:t>
      </w:r>
      <w:r>
        <w:rPr>
          <w:rFonts w:ascii="Times New Roman" w:hAnsi="Times New Roman" w:cs="Times New Roman"/>
          <w:i/>
          <w:iCs/>
          <w:sz w:val="24"/>
          <w:szCs w:val="24"/>
        </w:rPr>
        <w:t>forte</w:t>
      </w:r>
      <w:r>
        <w:rPr>
          <w:rFonts w:ascii="Times New Roman" w:hAnsi="Times New Roman" w:cs="Times New Roman"/>
          <w:sz w:val="24"/>
          <w:szCs w:val="24"/>
        </w:rPr>
        <w:t>.</w:t>
      </w:r>
    </w:p>
    <w:p w14:paraId="2AAB4F6A"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10 – measure 105, </w:t>
      </w:r>
      <w:r>
        <w:rPr>
          <w:rFonts w:ascii="Times New Roman" w:hAnsi="Times New Roman" w:cs="Times New Roman"/>
          <w:i/>
          <w:iCs/>
          <w:sz w:val="24"/>
          <w:szCs w:val="24"/>
        </w:rPr>
        <w:t>subito piano</w:t>
      </w:r>
      <w:r>
        <w:rPr>
          <w:rFonts w:ascii="Times New Roman" w:hAnsi="Times New Roman" w:cs="Times New Roman"/>
          <w:sz w:val="24"/>
          <w:szCs w:val="24"/>
        </w:rPr>
        <w:t xml:space="preserve"> starting on the second beat.</w:t>
      </w:r>
    </w:p>
    <w:p w14:paraId="09126A68"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10 – measure 106, </w:t>
      </w:r>
      <w:r>
        <w:rPr>
          <w:rFonts w:ascii="Times New Roman" w:hAnsi="Times New Roman" w:cs="Times New Roman"/>
          <w:i/>
          <w:iCs/>
          <w:sz w:val="24"/>
          <w:szCs w:val="24"/>
        </w:rPr>
        <w:t>pianissimo</w:t>
      </w:r>
      <w:r>
        <w:rPr>
          <w:rFonts w:ascii="Times New Roman" w:hAnsi="Times New Roman" w:cs="Times New Roman"/>
          <w:sz w:val="24"/>
          <w:szCs w:val="24"/>
        </w:rPr>
        <w:t xml:space="preserve"> starting on the fourth beat.</w:t>
      </w:r>
    </w:p>
    <w:p w14:paraId="2288C38B" w14:textId="01934558"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11 – measure 108, </w:t>
      </w:r>
      <w:r>
        <w:rPr>
          <w:rFonts w:ascii="Times New Roman" w:hAnsi="Times New Roman" w:cs="Times New Roman"/>
          <w:i/>
          <w:iCs/>
          <w:sz w:val="24"/>
          <w:szCs w:val="24"/>
        </w:rPr>
        <w:t xml:space="preserve">forte </w:t>
      </w:r>
      <w:r>
        <w:rPr>
          <w:rFonts w:ascii="Times New Roman" w:hAnsi="Times New Roman" w:cs="Times New Roman"/>
          <w:sz w:val="24"/>
          <w:szCs w:val="24"/>
        </w:rPr>
        <w:t>starting on the third beat.</w:t>
      </w:r>
    </w:p>
    <w:p w14:paraId="73C261F7"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11 – measure 115, </w:t>
      </w:r>
      <w:r>
        <w:rPr>
          <w:rFonts w:ascii="Times New Roman" w:hAnsi="Times New Roman" w:cs="Times New Roman"/>
          <w:i/>
          <w:iCs/>
          <w:sz w:val="24"/>
          <w:szCs w:val="24"/>
        </w:rPr>
        <w:t xml:space="preserve">diminuendo </w:t>
      </w:r>
      <w:r>
        <w:rPr>
          <w:rFonts w:ascii="Times New Roman" w:hAnsi="Times New Roman" w:cs="Times New Roman"/>
          <w:sz w:val="24"/>
          <w:szCs w:val="24"/>
        </w:rPr>
        <w:t>starting on the first beat.</w:t>
      </w:r>
    </w:p>
    <w:p w14:paraId="033542F6"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lastRenderedPageBreak/>
        <w:t xml:space="preserve">P. 12 – measure 119, </w:t>
      </w:r>
      <w:r>
        <w:rPr>
          <w:rFonts w:ascii="Times New Roman" w:hAnsi="Times New Roman" w:cs="Times New Roman"/>
          <w:i/>
          <w:iCs/>
          <w:sz w:val="24"/>
          <w:szCs w:val="24"/>
        </w:rPr>
        <w:t>piano</w:t>
      </w:r>
      <w:r>
        <w:rPr>
          <w:rFonts w:ascii="Times New Roman" w:hAnsi="Times New Roman" w:cs="Times New Roman"/>
          <w:sz w:val="24"/>
          <w:szCs w:val="24"/>
        </w:rPr>
        <w:t xml:space="preserve"> starting on the second beat.</w:t>
      </w:r>
    </w:p>
    <w:p w14:paraId="2D567F28"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12 – measure 121, </w:t>
      </w:r>
      <w:r>
        <w:rPr>
          <w:rFonts w:ascii="Times New Roman" w:hAnsi="Times New Roman" w:cs="Times New Roman"/>
          <w:i/>
          <w:iCs/>
          <w:sz w:val="24"/>
          <w:szCs w:val="24"/>
        </w:rPr>
        <w:t>forte</w:t>
      </w:r>
      <w:r>
        <w:rPr>
          <w:rFonts w:ascii="Times New Roman" w:hAnsi="Times New Roman" w:cs="Times New Roman"/>
          <w:sz w:val="24"/>
          <w:szCs w:val="24"/>
        </w:rPr>
        <w:t xml:space="preserve"> for the last three “</w:t>
      </w:r>
      <w:r>
        <w:rPr>
          <w:rFonts w:ascii="Times New Roman" w:hAnsi="Times New Roman" w:cs="Times New Roman"/>
          <w:i/>
          <w:iCs/>
          <w:sz w:val="24"/>
          <w:szCs w:val="24"/>
        </w:rPr>
        <w:t>dixit</w:t>
      </w:r>
      <w:r>
        <w:rPr>
          <w:rFonts w:ascii="Times New Roman" w:hAnsi="Times New Roman" w:cs="Times New Roman"/>
          <w:sz w:val="24"/>
          <w:szCs w:val="24"/>
        </w:rPr>
        <w:t>”.</w:t>
      </w:r>
    </w:p>
    <w:p w14:paraId="6A58E651" w14:textId="77777777" w:rsidR="00B77D40" w:rsidRDefault="00B77D40" w:rsidP="00B77D40">
      <w:pPr>
        <w:rPr>
          <w:rFonts w:ascii="Times New Roman" w:hAnsi="Times New Roman" w:cs="Times New Roman"/>
          <w:sz w:val="24"/>
          <w:szCs w:val="24"/>
        </w:rPr>
      </w:pPr>
    </w:p>
    <w:p w14:paraId="6F889886" w14:textId="77777777" w:rsidR="00B77D40" w:rsidRDefault="00B77D40" w:rsidP="00B77D40">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66504A7B" w14:textId="77777777" w:rsidR="00B77D40" w:rsidRDefault="00B77D40" w:rsidP="00B77D40">
      <w:pPr>
        <w:keepNext/>
        <w:rPr>
          <w:rFonts w:ascii="Times New Roman" w:hAnsi="Times New Roman" w:cs="Times New Roman"/>
          <w:sz w:val="24"/>
          <w:szCs w:val="24"/>
          <w:u w:val="single"/>
        </w:rPr>
      </w:pPr>
      <w:r>
        <w:rPr>
          <w:rFonts w:ascii="Times New Roman" w:hAnsi="Times New Roman" w:cs="Times New Roman"/>
          <w:sz w:val="24"/>
          <w:szCs w:val="24"/>
          <w:u w:val="single"/>
        </w:rPr>
        <w:t>1 – The Last Time There Was Rain</w:t>
      </w:r>
    </w:p>
    <w:p w14:paraId="31464FFD"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Pp. 10-11 – measures 25-31, don’t flatten the syncopated rhythm.</w:t>
      </w:r>
    </w:p>
    <w:p w14:paraId="717767B0"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11 – measure 33, first beat, second note is an E</w:t>
      </w:r>
      <w:r>
        <w:rPr>
          <w:rFonts w:ascii="Segoe UI Symbol" w:eastAsia="MS UI Gothic" w:hAnsi="Segoe UI Symbol" w:cs="Segoe UI Symbol"/>
          <w:sz w:val="24"/>
          <w:szCs w:val="24"/>
        </w:rPr>
        <w:t>♮</w:t>
      </w:r>
      <w:r>
        <w:rPr>
          <w:rFonts w:ascii="Times New Roman" w:hAnsi="Times New Roman" w:cs="Times New Roman"/>
          <w:sz w:val="24"/>
          <w:szCs w:val="24"/>
        </w:rPr>
        <w:t xml:space="preserve"> not an E</w:t>
      </w:r>
      <w:r>
        <w:rPr>
          <w:rFonts w:ascii="Segoe UI Symbol" w:hAnsi="Segoe UI Symbol" w:cs="Times New Roman"/>
          <w:sz w:val="24"/>
          <w:szCs w:val="24"/>
        </w:rPr>
        <w:t>♭</w:t>
      </w:r>
      <w:r>
        <w:rPr>
          <w:rFonts w:ascii="Times New Roman" w:hAnsi="Times New Roman" w:cs="Times New Roman"/>
          <w:sz w:val="24"/>
          <w:szCs w:val="24"/>
        </w:rPr>
        <w:t>.</w:t>
      </w:r>
    </w:p>
    <w:p w14:paraId="0CD1AF6B"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15 – measures 67 and 69, make sure to put the “kd” cutoffs (“</w:t>
      </w:r>
      <w:r>
        <w:rPr>
          <w:rFonts w:ascii="Times New Roman" w:hAnsi="Times New Roman" w:cs="Times New Roman"/>
          <w:i/>
          <w:iCs/>
          <w:sz w:val="24"/>
          <w:szCs w:val="24"/>
        </w:rPr>
        <w:t>cloaked</w:t>
      </w:r>
      <w:r>
        <w:rPr>
          <w:rFonts w:ascii="Times New Roman" w:hAnsi="Times New Roman" w:cs="Times New Roman"/>
          <w:sz w:val="24"/>
          <w:szCs w:val="24"/>
        </w:rPr>
        <w:t>” and “</w:t>
      </w:r>
      <w:r>
        <w:rPr>
          <w:rFonts w:ascii="Times New Roman" w:hAnsi="Times New Roman" w:cs="Times New Roman"/>
          <w:i/>
          <w:iCs/>
          <w:sz w:val="24"/>
          <w:szCs w:val="24"/>
        </w:rPr>
        <w:t>choked</w:t>
      </w:r>
      <w:r>
        <w:rPr>
          <w:rFonts w:ascii="Times New Roman" w:hAnsi="Times New Roman" w:cs="Times New Roman"/>
          <w:sz w:val="24"/>
          <w:szCs w:val="24"/>
        </w:rPr>
        <w:t>”) in the rests.</w:t>
      </w:r>
    </w:p>
    <w:p w14:paraId="3ED4B38D" w14:textId="3B218CCA"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15 – measure 68, change “he” to “he’d”. </w:t>
      </w:r>
    </w:p>
    <w:p w14:paraId="634365AC"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18 – tenors sing the middle line of each system.</w:t>
      </w:r>
    </w:p>
    <w:p w14:paraId="2BA07477"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19 – measure 82, last beat, switch to singing bottom line of each system.</w:t>
      </w:r>
    </w:p>
    <w:p w14:paraId="45A0D22C"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Pp. 20-22 – measures 90-96, cut off with the basses (i.e., </w:t>
      </w:r>
      <w:r>
        <w:rPr>
          <w:rFonts w:ascii="Times New Roman" w:hAnsi="Times New Roman" w:cs="Times New Roman"/>
          <w:sz w:val="24"/>
          <w:szCs w:val="24"/>
          <w:u w:val="single"/>
        </w:rPr>
        <w:t>not</w:t>
      </w:r>
      <w:r>
        <w:rPr>
          <w:rFonts w:ascii="Times New Roman" w:hAnsi="Times New Roman" w:cs="Times New Roman"/>
          <w:sz w:val="24"/>
          <w:szCs w:val="24"/>
        </w:rPr>
        <w:t xml:space="preserve"> as written for the tenors).  Should sound hollow, “dusty”.</w:t>
      </w:r>
    </w:p>
    <w:p w14:paraId="45ABACC3"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 22 – measure 96, do </w:t>
      </w:r>
      <w:r w:rsidRPr="00B77D40">
        <w:rPr>
          <w:rFonts w:ascii="Times New Roman" w:hAnsi="Times New Roman" w:cs="Times New Roman"/>
          <w:sz w:val="24"/>
          <w:szCs w:val="24"/>
          <w:u w:val="single"/>
        </w:rPr>
        <w:t xml:space="preserve">not </w:t>
      </w:r>
      <w:r>
        <w:rPr>
          <w:rFonts w:ascii="Times New Roman" w:hAnsi="Times New Roman" w:cs="Times New Roman"/>
          <w:sz w:val="24"/>
          <w:szCs w:val="24"/>
        </w:rPr>
        <w:t>sing the fourth beat (“</w:t>
      </w:r>
      <w:r>
        <w:rPr>
          <w:rFonts w:ascii="Times New Roman" w:hAnsi="Times New Roman" w:cs="Times New Roman"/>
          <w:i/>
          <w:iCs/>
          <w:sz w:val="24"/>
          <w:szCs w:val="24"/>
        </w:rPr>
        <w:t>And when</w:t>
      </w:r>
      <w:r>
        <w:rPr>
          <w:rFonts w:ascii="Times New Roman" w:hAnsi="Times New Roman" w:cs="Times New Roman"/>
          <w:sz w:val="24"/>
          <w:szCs w:val="24"/>
        </w:rPr>
        <w:t>”) with the basses.</w:t>
      </w:r>
    </w:p>
    <w:p w14:paraId="660F9951"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22 – measure 98 is an A</w:t>
      </w:r>
      <w:r>
        <w:rPr>
          <w:rFonts w:ascii="Segoe UI Symbol" w:eastAsia="MS UI Gothic" w:hAnsi="Segoe UI Symbol" w:cs="Segoe UI Symbol"/>
          <w:sz w:val="24"/>
          <w:szCs w:val="24"/>
        </w:rPr>
        <w:t>♮</w:t>
      </w:r>
      <w:r>
        <w:rPr>
          <w:rFonts w:ascii="Times New Roman" w:hAnsi="Times New Roman" w:cs="Times New Roman"/>
          <w:sz w:val="24"/>
          <w:szCs w:val="24"/>
        </w:rPr>
        <w:t xml:space="preserve"> (awkward interval) but measure 100 is an A</w:t>
      </w:r>
      <w:r>
        <w:rPr>
          <w:rFonts w:ascii="Segoe UI Symbol" w:hAnsi="Segoe UI Symbol" w:cs="Times New Roman"/>
          <w:sz w:val="24"/>
          <w:szCs w:val="24"/>
        </w:rPr>
        <w:t>♭</w:t>
      </w:r>
      <w:r>
        <w:rPr>
          <w:rFonts w:ascii="Times New Roman" w:hAnsi="Times New Roman" w:cs="Times New Roman"/>
          <w:sz w:val="24"/>
          <w:szCs w:val="24"/>
        </w:rPr>
        <w:t>.</w:t>
      </w:r>
    </w:p>
    <w:p w14:paraId="7F79A884" w14:textId="1C8265A8" w:rsidR="00B77D40" w:rsidRDefault="00B77D40" w:rsidP="00B77D40">
      <w:pPr>
        <w:rPr>
          <w:rFonts w:ascii="Times New Roman" w:hAnsi="Times New Roman" w:cs="Times New Roman"/>
          <w:sz w:val="24"/>
          <w:szCs w:val="24"/>
        </w:rPr>
      </w:pPr>
      <w:r>
        <w:rPr>
          <w:rFonts w:ascii="Times New Roman" w:hAnsi="Times New Roman" w:cs="Times New Roman"/>
          <w:sz w:val="24"/>
          <w:szCs w:val="24"/>
        </w:rPr>
        <w:t xml:space="preserve">Pp. 23-24 – measures 110-119, </w:t>
      </w:r>
      <w:r w:rsidR="00032ED4" w:rsidRPr="00032ED4">
        <w:rPr>
          <w:rFonts w:ascii="Times New Roman" w:hAnsi="Times New Roman" w:cs="Times New Roman"/>
          <w:i/>
          <w:iCs/>
          <w:sz w:val="24"/>
          <w:szCs w:val="24"/>
        </w:rPr>
        <w:t>legato;</w:t>
      </w:r>
      <w:r w:rsidR="00032ED4">
        <w:rPr>
          <w:rFonts w:ascii="Times New Roman" w:hAnsi="Times New Roman" w:cs="Times New Roman"/>
          <w:sz w:val="24"/>
          <w:szCs w:val="24"/>
        </w:rPr>
        <w:t xml:space="preserve"> </w:t>
      </w:r>
      <w:r>
        <w:rPr>
          <w:rFonts w:ascii="Times New Roman" w:hAnsi="Times New Roman" w:cs="Times New Roman"/>
          <w:sz w:val="24"/>
          <w:szCs w:val="24"/>
        </w:rPr>
        <w:t>support your tone and sing the line, otherwise the pitch sags.</w:t>
      </w:r>
    </w:p>
    <w:p w14:paraId="7942C5F6" w14:textId="77777777" w:rsidR="00B77D40" w:rsidRDefault="00B77D40" w:rsidP="00B77D40">
      <w:pPr>
        <w:rPr>
          <w:rFonts w:ascii="Times New Roman" w:hAnsi="Times New Roman" w:cs="Times New Roman"/>
          <w:sz w:val="24"/>
          <w:szCs w:val="24"/>
        </w:rPr>
      </w:pPr>
      <w:r>
        <w:rPr>
          <w:rFonts w:ascii="Times New Roman" w:hAnsi="Times New Roman" w:cs="Times New Roman"/>
          <w:sz w:val="24"/>
          <w:szCs w:val="24"/>
        </w:rPr>
        <w:t>P. 24 – measures 116-119, use as little vibrato as possible.</w:t>
      </w:r>
    </w:p>
    <w:p w14:paraId="214E5781" w14:textId="77777777" w:rsidR="007E3A69" w:rsidRDefault="007E3A69" w:rsidP="007E3A69">
      <w:pPr>
        <w:keepNext/>
        <w:jc w:val="center"/>
        <w:rPr>
          <w:rFonts w:ascii="Times New Roman" w:hAnsi="Times New Roman" w:cs="Times New Roman"/>
          <w:sz w:val="24"/>
          <w:szCs w:val="24"/>
          <w:u w:val="single"/>
        </w:rPr>
      </w:pPr>
      <w:r>
        <w:rPr>
          <w:rFonts w:ascii="Times New Roman" w:hAnsi="Times New Roman" w:cs="Times New Roman"/>
          <w:sz w:val="24"/>
          <w:szCs w:val="24"/>
          <w:u w:val="single"/>
        </w:rPr>
        <w:t>January 8 rehearsal</w:t>
      </w:r>
    </w:p>
    <w:p w14:paraId="557FA68F" w14:textId="77777777" w:rsidR="007E3A69" w:rsidRDefault="007E3A69" w:rsidP="007E3A69">
      <w:pPr>
        <w:keepNext/>
        <w:rPr>
          <w:rFonts w:ascii="Times New Roman" w:hAnsi="Times New Roman" w:cs="Times New Roman"/>
          <w:sz w:val="24"/>
          <w:szCs w:val="24"/>
        </w:rPr>
      </w:pPr>
      <w:r>
        <w:rPr>
          <w:rFonts w:ascii="Times New Roman" w:hAnsi="Times New Roman" w:cs="Times New Roman"/>
          <w:sz w:val="24"/>
          <w:szCs w:val="24"/>
        </w:rPr>
        <w:t xml:space="preserve">General note: Ted says the Handel will have “crazy fast tempos” and it will be crucial to stay completely together AND with Ted &amp; the electronic click-track.  Making things more difficult, Ted &amp; the orchestra will be far from the chorus because the dancers will be performing in between.  Do your homework — practicing tempos &amp; notes — independently by listening to (and singing along with) the </w:t>
      </w:r>
      <w:r>
        <w:rPr>
          <w:rFonts w:ascii="Times New Roman" w:hAnsi="Times New Roman" w:cs="Times New Roman"/>
          <w:i/>
          <w:iCs/>
          <w:sz w:val="24"/>
          <w:szCs w:val="24"/>
        </w:rPr>
        <w:t>Dixit Dominus</w:t>
      </w:r>
      <w:r>
        <w:rPr>
          <w:rFonts w:ascii="Times New Roman" w:hAnsi="Times New Roman" w:cs="Times New Roman"/>
          <w:sz w:val="24"/>
          <w:szCs w:val="24"/>
        </w:rPr>
        <w:t xml:space="preserve"> recording posted on the members’ site several times.</w:t>
      </w:r>
    </w:p>
    <w:p w14:paraId="1D25ACB8" w14:textId="77777777" w:rsidR="007E3A69" w:rsidRDefault="007E3A69" w:rsidP="007E3A69">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495FD07B" w14:textId="77777777" w:rsidR="007E3A69" w:rsidRDefault="007E3A69" w:rsidP="007E3A69">
      <w:pPr>
        <w:keepNext/>
        <w:rPr>
          <w:rFonts w:ascii="Times New Roman" w:hAnsi="Times New Roman" w:cs="Times New Roman"/>
          <w:sz w:val="24"/>
          <w:szCs w:val="24"/>
          <w:u w:val="single"/>
        </w:rPr>
      </w:pPr>
      <w:r>
        <w:rPr>
          <w:rFonts w:ascii="Times New Roman" w:hAnsi="Times New Roman" w:cs="Times New Roman"/>
          <w:sz w:val="24"/>
          <w:szCs w:val="24"/>
          <w:u w:val="single"/>
        </w:rPr>
        <w:t>17 – Square Dance</w:t>
      </w:r>
    </w:p>
    <w:p w14:paraId="7BCDDD04"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Generally — tenors need to blend and remember to sing as a section.  This is literally a dance; not every beat has the same stress/emphasis.  Be “twangy”, not “proper” pronunciation.</w:t>
      </w:r>
    </w:p>
    <w:p w14:paraId="23A4D698"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 168 – measure 29, hold for the full 2 beats — and then remember to cut off as written.</w:t>
      </w:r>
    </w:p>
    <w:p w14:paraId="05C94DAE"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 xml:space="preserve">P. 170 – measures 41-44, should be </w:t>
      </w:r>
      <w:r>
        <w:rPr>
          <w:rFonts w:ascii="Times New Roman" w:hAnsi="Times New Roman" w:cs="Times New Roman"/>
          <w:i/>
          <w:iCs/>
          <w:sz w:val="24"/>
          <w:szCs w:val="24"/>
        </w:rPr>
        <w:t>piano</w:t>
      </w:r>
      <w:r>
        <w:rPr>
          <w:rFonts w:ascii="Times New Roman" w:hAnsi="Times New Roman" w:cs="Times New Roman"/>
          <w:sz w:val="24"/>
          <w:szCs w:val="24"/>
        </w:rPr>
        <w:t xml:space="preserve"> and warm.</w:t>
      </w:r>
    </w:p>
    <w:p w14:paraId="16B5B221"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 171 – measure 56, cutoffs (and placement of the final “</w:t>
      </w:r>
      <w:r>
        <w:rPr>
          <w:rFonts w:ascii="Times New Roman" w:hAnsi="Times New Roman" w:cs="Times New Roman"/>
          <w:i/>
          <w:iCs/>
          <w:sz w:val="24"/>
          <w:szCs w:val="24"/>
        </w:rPr>
        <w:t>S</w:t>
      </w:r>
      <w:r>
        <w:rPr>
          <w:rFonts w:ascii="Times New Roman" w:hAnsi="Times New Roman" w:cs="Times New Roman"/>
          <w:sz w:val="24"/>
          <w:szCs w:val="24"/>
        </w:rPr>
        <w:t>”) should match the basses — don’t sing over the rest in the middle, and don’t cut off the last note too soon.</w:t>
      </w:r>
    </w:p>
    <w:p w14:paraId="537F4C04"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Pp. 172-173 – measures 66-72, sing phrases instead of note-to-note, and lift slightly between phrases (but don’t drag).</w:t>
      </w:r>
    </w:p>
    <w:p w14:paraId="55941FDA"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 175 – measure 87 it’s a C♯ but measures 90-93 are a C</w:t>
      </w:r>
      <w:r>
        <w:rPr>
          <w:rFonts w:ascii="Segoe UI Symbol" w:eastAsia="MS UI Gothic" w:hAnsi="Segoe UI Symbol" w:cs="Segoe UI Symbol"/>
          <w:sz w:val="24"/>
          <w:szCs w:val="24"/>
        </w:rPr>
        <w:t>♮</w:t>
      </w:r>
      <w:r>
        <w:rPr>
          <w:rFonts w:ascii="Times New Roman" w:hAnsi="Times New Roman" w:cs="Times New Roman"/>
          <w:sz w:val="24"/>
          <w:szCs w:val="24"/>
        </w:rPr>
        <w:t>.</w:t>
      </w:r>
    </w:p>
    <w:p w14:paraId="2E96C557"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Pp. 175-176 – measures 88-93, enunciate the final “</w:t>
      </w:r>
      <w:r>
        <w:rPr>
          <w:rFonts w:ascii="Times New Roman" w:hAnsi="Times New Roman" w:cs="Times New Roman"/>
          <w:i/>
          <w:iCs/>
          <w:sz w:val="24"/>
          <w:szCs w:val="24"/>
        </w:rPr>
        <w:t>N</w:t>
      </w:r>
      <w:r>
        <w:rPr>
          <w:rFonts w:ascii="Times New Roman" w:hAnsi="Times New Roman" w:cs="Times New Roman"/>
          <w:sz w:val="24"/>
          <w:szCs w:val="24"/>
        </w:rPr>
        <w:t>” in “</w:t>
      </w:r>
      <w:r>
        <w:rPr>
          <w:rFonts w:ascii="Times New Roman" w:hAnsi="Times New Roman" w:cs="Times New Roman"/>
          <w:i/>
          <w:iCs/>
          <w:sz w:val="24"/>
          <w:szCs w:val="24"/>
        </w:rPr>
        <w:t>gun</w:t>
      </w:r>
      <w:r>
        <w:rPr>
          <w:rFonts w:ascii="Times New Roman" w:hAnsi="Times New Roman" w:cs="Times New Roman"/>
          <w:sz w:val="24"/>
          <w:szCs w:val="24"/>
        </w:rPr>
        <w:t>” and “</w:t>
      </w:r>
      <w:r>
        <w:rPr>
          <w:rFonts w:ascii="Times New Roman" w:hAnsi="Times New Roman" w:cs="Times New Roman"/>
          <w:i/>
          <w:iCs/>
          <w:sz w:val="24"/>
          <w:szCs w:val="24"/>
        </w:rPr>
        <w:t>fun</w:t>
      </w:r>
      <w:r>
        <w:rPr>
          <w:rFonts w:ascii="Times New Roman" w:hAnsi="Times New Roman" w:cs="Times New Roman"/>
          <w:sz w:val="24"/>
          <w:szCs w:val="24"/>
        </w:rPr>
        <w:t>” separately — and the last “</w:t>
      </w:r>
      <w:r>
        <w:rPr>
          <w:rFonts w:ascii="Times New Roman" w:hAnsi="Times New Roman" w:cs="Times New Roman"/>
          <w:i/>
          <w:iCs/>
          <w:sz w:val="24"/>
          <w:szCs w:val="24"/>
        </w:rPr>
        <w:t>fun</w:t>
      </w:r>
      <w:r>
        <w:rPr>
          <w:rFonts w:ascii="Times New Roman" w:hAnsi="Times New Roman" w:cs="Times New Roman"/>
          <w:sz w:val="24"/>
          <w:szCs w:val="24"/>
        </w:rPr>
        <w:t>” is longer than the previous ones.</w:t>
      </w:r>
    </w:p>
    <w:p w14:paraId="691D5798"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Pp. 177-178 – measures 105 &amp; 117, Ted to advise on how to pronounce “</w:t>
      </w:r>
      <w:r>
        <w:rPr>
          <w:rFonts w:ascii="Times New Roman" w:hAnsi="Times New Roman" w:cs="Times New Roman"/>
          <w:i/>
          <w:iCs/>
          <w:sz w:val="24"/>
          <w:szCs w:val="24"/>
        </w:rPr>
        <w:t>promenade</w:t>
      </w:r>
      <w:r>
        <w:rPr>
          <w:rFonts w:ascii="Times New Roman" w:hAnsi="Times New Roman" w:cs="Times New Roman"/>
          <w:sz w:val="24"/>
          <w:szCs w:val="24"/>
        </w:rPr>
        <w:t>”.</w:t>
      </w:r>
    </w:p>
    <w:p w14:paraId="25B65CE1" w14:textId="77777777" w:rsidR="007E3A69" w:rsidRDefault="007E3A69" w:rsidP="007E3A69">
      <w:pPr>
        <w:rPr>
          <w:rFonts w:ascii="Times New Roman" w:hAnsi="Times New Roman" w:cs="Times New Roman"/>
          <w:sz w:val="24"/>
          <w:szCs w:val="24"/>
        </w:rPr>
      </w:pPr>
    </w:p>
    <w:p w14:paraId="6015E47A" w14:textId="77777777" w:rsidR="007E3A69" w:rsidRDefault="007E3A69" w:rsidP="007E3A69">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Dixit Dominus</w:t>
      </w:r>
    </w:p>
    <w:p w14:paraId="42EAF3C3" w14:textId="77777777" w:rsidR="007E3A69" w:rsidRDefault="007E3A69" w:rsidP="007E3A69">
      <w:pPr>
        <w:keepNext/>
        <w:rPr>
          <w:rFonts w:ascii="Times New Roman" w:hAnsi="Times New Roman" w:cs="Times New Roman"/>
          <w:sz w:val="24"/>
          <w:szCs w:val="24"/>
          <w:u w:val="single"/>
        </w:rPr>
      </w:pPr>
      <w:r>
        <w:rPr>
          <w:rFonts w:ascii="Times New Roman" w:hAnsi="Times New Roman" w:cs="Times New Roman"/>
          <w:sz w:val="24"/>
          <w:szCs w:val="24"/>
          <w:u w:val="single"/>
        </w:rPr>
        <w:t>Movement 7</w:t>
      </w:r>
    </w:p>
    <w:p w14:paraId="4A9658B4"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 xml:space="preserve">Generally — the recording on the members’ site combines our #6 and #7.  </w:t>
      </w:r>
      <w:r>
        <w:rPr>
          <w:rFonts w:ascii="Times New Roman" w:hAnsi="Times New Roman" w:cs="Times New Roman"/>
          <w:i/>
          <w:iCs/>
          <w:sz w:val="24"/>
          <w:szCs w:val="24"/>
        </w:rPr>
        <w:t>Dixit Dominus</w:t>
      </w:r>
      <w:r>
        <w:rPr>
          <w:rFonts w:ascii="Times New Roman" w:hAnsi="Times New Roman" w:cs="Times New Roman"/>
          <w:sz w:val="24"/>
          <w:szCs w:val="24"/>
        </w:rPr>
        <w:t xml:space="preserve"> is fundamentally a dance piece, so for this performance the text/meaning are essentially irrelevant.</w:t>
      </w:r>
    </w:p>
    <w:p w14:paraId="04D5DB91"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Pp. 32-36 – circle/bracket the first note of each run of four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notes, and use those first notes as guideposts in case you get lost (or the chorus ends up diverging from the click-track and needs to get back on track).</w:t>
      </w:r>
    </w:p>
    <w:p w14:paraId="1B550BEA" w14:textId="77777777" w:rsidR="007E3A69" w:rsidRDefault="007E3A69" w:rsidP="007E3A69">
      <w:pPr>
        <w:rPr>
          <w:rFonts w:ascii="Times New Roman" w:hAnsi="Times New Roman" w:cs="Times New Roman"/>
          <w:sz w:val="24"/>
          <w:szCs w:val="24"/>
        </w:rPr>
      </w:pPr>
      <w:r>
        <w:rPr>
          <w:rFonts w:ascii="Times New Roman" w:hAnsi="Times New Roman" w:cs="Times New Roman"/>
          <w:sz w:val="24"/>
          <w:szCs w:val="24"/>
        </w:rPr>
        <w:t xml:space="preserve">Pp. 36-38 – everything is </w:t>
      </w:r>
      <w:r>
        <w:rPr>
          <w:rFonts w:ascii="Times New Roman" w:hAnsi="Times New Roman" w:cs="Times New Roman"/>
          <w:i/>
          <w:iCs/>
          <w:sz w:val="24"/>
          <w:szCs w:val="24"/>
        </w:rPr>
        <w:t>staccato</w:t>
      </w:r>
      <w:r>
        <w:rPr>
          <w:rFonts w:ascii="Times New Roman" w:hAnsi="Times New Roman" w:cs="Times New Roman"/>
          <w:sz w:val="24"/>
          <w:szCs w:val="24"/>
        </w:rPr>
        <w:t>.  Julie to advise whether we should drop the “</w:t>
      </w:r>
      <w:r>
        <w:rPr>
          <w:rFonts w:ascii="Times New Roman" w:hAnsi="Times New Roman" w:cs="Times New Roman"/>
          <w:i/>
          <w:iCs/>
          <w:sz w:val="24"/>
          <w:szCs w:val="24"/>
        </w:rPr>
        <w:t>S</w:t>
      </w:r>
      <w:r>
        <w:rPr>
          <w:rFonts w:ascii="Times New Roman" w:hAnsi="Times New Roman" w:cs="Times New Roman"/>
          <w:sz w:val="24"/>
          <w:szCs w:val="24"/>
        </w:rPr>
        <w:t>” at the end of the second syllable of “</w:t>
      </w:r>
      <w:r>
        <w:rPr>
          <w:rFonts w:ascii="Times New Roman" w:hAnsi="Times New Roman" w:cs="Times New Roman"/>
          <w:i/>
          <w:iCs/>
          <w:sz w:val="24"/>
          <w:szCs w:val="24"/>
        </w:rPr>
        <w:t>con-quas-sa-bit</w:t>
      </w:r>
      <w:r>
        <w:rPr>
          <w:rFonts w:ascii="Times New Roman" w:hAnsi="Times New Roman" w:cs="Times New Roman"/>
          <w:sz w:val="24"/>
          <w:szCs w:val="24"/>
        </w:rPr>
        <w:t>”.</w:t>
      </w:r>
    </w:p>
    <w:p w14:paraId="1889E951" w14:textId="012527FF" w:rsidR="00865B05" w:rsidRDefault="00865B05" w:rsidP="00865B05">
      <w:pPr>
        <w:keepNext/>
        <w:jc w:val="center"/>
        <w:rPr>
          <w:rFonts w:ascii="Times New Roman" w:hAnsi="Times New Roman" w:cs="Times New Roman"/>
          <w:sz w:val="24"/>
          <w:szCs w:val="24"/>
          <w:u w:val="single"/>
        </w:rPr>
      </w:pPr>
      <w:r>
        <w:rPr>
          <w:rFonts w:ascii="Times New Roman" w:hAnsi="Times New Roman" w:cs="Times New Roman"/>
          <w:sz w:val="24"/>
          <w:szCs w:val="24"/>
          <w:u w:val="single"/>
        </w:rPr>
        <w:t>December 11 rehearsal</w:t>
      </w:r>
    </w:p>
    <w:p w14:paraId="7DC889E9" w14:textId="77777777" w:rsidR="00865B05" w:rsidRDefault="00865B05" w:rsidP="00865B05">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Dixit Dominus</w:t>
      </w:r>
    </w:p>
    <w:p w14:paraId="115FA669" w14:textId="77777777" w:rsidR="00865B05" w:rsidRDefault="00865B05" w:rsidP="00865B05">
      <w:pPr>
        <w:keepNext/>
        <w:rPr>
          <w:rFonts w:ascii="Times New Roman" w:hAnsi="Times New Roman" w:cs="Times New Roman"/>
          <w:sz w:val="24"/>
          <w:szCs w:val="24"/>
          <w:u w:val="single"/>
        </w:rPr>
      </w:pPr>
      <w:r>
        <w:rPr>
          <w:rFonts w:ascii="Times New Roman" w:hAnsi="Times New Roman" w:cs="Times New Roman"/>
          <w:sz w:val="24"/>
          <w:szCs w:val="24"/>
          <w:u w:val="single"/>
        </w:rPr>
        <w:t>Movement 5</w:t>
      </w:r>
    </w:p>
    <w:p w14:paraId="1D7FB9E0"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Generally — think in arcs and waves; don’t mechanically hammer out each individual note. Be “fleet of foot.”</w:t>
      </w:r>
    </w:p>
    <w:p w14:paraId="480A94E6"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23 – measure 23, support that F on “</w:t>
      </w:r>
      <w:r>
        <w:rPr>
          <w:rFonts w:ascii="Times New Roman" w:hAnsi="Times New Roman" w:cs="Times New Roman"/>
          <w:i/>
          <w:iCs/>
          <w:sz w:val="24"/>
          <w:szCs w:val="24"/>
        </w:rPr>
        <w:t>es</w:t>
      </w:r>
      <w:r>
        <w:rPr>
          <w:rFonts w:ascii="Times New Roman" w:hAnsi="Times New Roman" w:cs="Times New Roman"/>
          <w:sz w:val="24"/>
          <w:szCs w:val="24"/>
        </w:rPr>
        <w:t>”, don’t let it sag or blat.</w:t>
      </w:r>
    </w:p>
    <w:p w14:paraId="58FF232E"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23 – measures 24-25, it’s a short (sixteenth) tied note in m. 26, don’t be surprised (and late) in moving.</w:t>
      </w:r>
    </w:p>
    <w:p w14:paraId="4EF57D91" w14:textId="77777777" w:rsidR="00865B05" w:rsidRDefault="00865B05" w:rsidP="00865B05">
      <w:pPr>
        <w:rPr>
          <w:rFonts w:ascii="Times New Roman" w:hAnsi="Times New Roman" w:cs="Times New Roman"/>
          <w:sz w:val="24"/>
          <w:szCs w:val="24"/>
        </w:rPr>
      </w:pPr>
    </w:p>
    <w:p w14:paraId="3ADF060F" w14:textId="77777777" w:rsidR="00865B05" w:rsidRDefault="00865B05" w:rsidP="00865B05">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18F833E2" w14:textId="77777777" w:rsidR="00865B05" w:rsidRDefault="00865B05" w:rsidP="00865B05">
      <w:pPr>
        <w:keepNext/>
        <w:rPr>
          <w:rFonts w:ascii="Times New Roman" w:hAnsi="Times New Roman" w:cs="Times New Roman"/>
          <w:sz w:val="24"/>
          <w:szCs w:val="24"/>
          <w:u w:val="single"/>
        </w:rPr>
      </w:pPr>
      <w:r>
        <w:rPr>
          <w:rFonts w:ascii="Times New Roman" w:hAnsi="Times New Roman" w:cs="Times New Roman"/>
          <w:sz w:val="24"/>
          <w:szCs w:val="24"/>
          <w:u w:val="single"/>
        </w:rPr>
        <w:t>4 – The Plenty Road</w:t>
      </w:r>
    </w:p>
    <w:p w14:paraId="04EB350E"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Generally, watch the cutoffs; they are as important as the attacks. Be conscious of the measures when we are all in unison.</w:t>
      </w:r>
    </w:p>
    <w:p w14:paraId="4E5F064B"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48 – measure 73, remember to cut off as written — don’t expect Ted to spoon-feed us all the cutoffs.</w:t>
      </w:r>
    </w:p>
    <w:p w14:paraId="2E814B88"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49 – measures 96-97, tenors sing the top staff (divide into T1 and T2), basses sing the bottom staff.</w:t>
      </w:r>
    </w:p>
    <w:p w14:paraId="313B638B"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50 – All men sing at measure 105.  Measures 107-113, tenors sing the bottom staff with the basses (sing top notes when there’s a divisi).  And mind the cutoffs — the “</w:t>
      </w:r>
      <w:r>
        <w:rPr>
          <w:rFonts w:ascii="Times New Roman" w:hAnsi="Times New Roman" w:cs="Times New Roman"/>
          <w:i/>
          <w:iCs/>
          <w:sz w:val="24"/>
          <w:szCs w:val="24"/>
        </w:rPr>
        <w:t>z</w:t>
      </w:r>
      <w:r>
        <w:rPr>
          <w:rFonts w:ascii="Times New Roman" w:hAnsi="Times New Roman" w:cs="Times New Roman"/>
          <w:sz w:val="24"/>
          <w:szCs w:val="24"/>
        </w:rPr>
        <w:t>” of “</w:t>
      </w:r>
      <w:r>
        <w:rPr>
          <w:rFonts w:ascii="Times New Roman" w:hAnsi="Times New Roman" w:cs="Times New Roman"/>
          <w:i/>
          <w:iCs/>
          <w:sz w:val="24"/>
          <w:szCs w:val="24"/>
        </w:rPr>
        <w:t>Okies</w:t>
      </w:r>
      <w:r>
        <w:rPr>
          <w:rFonts w:ascii="Times New Roman" w:hAnsi="Times New Roman" w:cs="Times New Roman"/>
          <w:sz w:val="24"/>
          <w:szCs w:val="24"/>
        </w:rPr>
        <w:t>” on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beat, the “</w:t>
      </w:r>
      <w:r>
        <w:rPr>
          <w:rFonts w:ascii="Times New Roman" w:hAnsi="Times New Roman" w:cs="Times New Roman"/>
          <w:i/>
          <w:iCs/>
          <w:sz w:val="24"/>
          <w:szCs w:val="24"/>
        </w:rPr>
        <w:t>k</w:t>
      </w:r>
      <w:r>
        <w:rPr>
          <w:rFonts w:ascii="Times New Roman" w:hAnsi="Times New Roman" w:cs="Times New Roman"/>
          <w:sz w:val="24"/>
          <w:szCs w:val="24"/>
        </w:rPr>
        <w:t>” of “</w:t>
      </w:r>
      <w:r>
        <w:rPr>
          <w:rFonts w:ascii="Times New Roman" w:hAnsi="Times New Roman" w:cs="Times New Roman"/>
          <w:i/>
          <w:iCs/>
          <w:sz w:val="24"/>
          <w:szCs w:val="24"/>
        </w:rPr>
        <w:t>croak</w:t>
      </w:r>
      <w:r>
        <w:rPr>
          <w:rFonts w:ascii="Times New Roman" w:hAnsi="Times New Roman" w:cs="Times New Roman"/>
          <w:sz w:val="24"/>
          <w:szCs w:val="24"/>
        </w:rPr>
        <w:t>” on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beat — don’t hang onto “</w:t>
      </w:r>
      <w:r>
        <w:rPr>
          <w:rFonts w:ascii="Times New Roman" w:hAnsi="Times New Roman" w:cs="Times New Roman"/>
          <w:i/>
          <w:iCs/>
          <w:sz w:val="24"/>
          <w:szCs w:val="24"/>
        </w:rPr>
        <w:t>me</w:t>
      </w:r>
      <w:r>
        <w:rPr>
          <w:rFonts w:ascii="Times New Roman" w:hAnsi="Times New Roman" w:cs="Times New Roman"/>
          <w:sz w:val="24"/>
          <w:szCs w:val="24"/>
        </w:rPr>
        <w:t>” into measure 114.</w:t>
      </w:r>
    </w:p>
    <w:p w14:paraId="4E669BBE"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53 – measures 146-161, tenors sing the middle staff.  Ted needs to think about who will sing which staffs beginning measure 162, so stay tuned.</w:t>
      </w:r>
    </w:p>
    <w:p w14:paraId="5171B678" w14:textId="77777777" w:rsidR="00865B05" w:rsidRDefault="00865B05" w:rsidP="00865B05">
      <w:pPr>
        <w:keepNext/>
        <w:rPr>
          <w:rFonts w:ascii="Times New Roman" w:hAnsi="Times New Roman" w:cs="Times New Roman"/>
          <w:sz w:val="24"/>
          <w:szCs w:val="24"/>
          <w:u w:val="single"/>
        </w:rPr>
      </w:pPr>
      <w:r>
        <w:rPr>
          <w:rFonts w:ascii="Times New Roman" w:hAnsi="Times New Roman" w:cs="Times New Roman"/>
          <w:sz w:val="24"/>
          <w:szCs w:val="24"/>
          <w:u w:val="single"/>
        </w:rPr>
        <w:t>1 – The Last Time There Was Rain</w:t>
      </w:r>
    </w:p>
    <w:p w14:paraId="1271E965" w14:textId="77777777" w:rsidR="00865B05" w:rsidRDefault="00865B05" w:rsidP="00865B05">
      <w:pPr>
        <w:rPr>
          <w:rFonts w:ascii="Times New Roman" w:hAnsi="Times New Roman" w:cs="Times New Roman"/>
          <w:sz w:val="24"/>
          <w:szCs w:val="24"/>
        </w:rPr>
      </w:pPr>
      <w:r>
        <w:rPr>
          <w:rFonts w:ascii="Times New Roman" w:hAnsi="Times New Roman" w:cs="Times New Roman"/>
          <w:sz w:val="24"/>
          <w:szCs w:val="24"/>
        </w:rPr>
        <w:t>P. 11 – measures 35-36, lighter in tone than preceding measures; and taper/decrescendo in measure 36.  Note that we have a D-natural on the last eighth note of measure 35 gut a D-flat on the second beat of the following measure.  Be precise about the cutoff of “</w:t>
      </w:r>
      <w:r>
        <w:rPr>
          <w:rFonts w:ascii="Times New Roman" w:hAnsi="Times New Roman" w:cs="Times New Roman"/>
          <w:i/>
          <w:iCs/>
          <w:sz w:val="24"/>
          <w:szCs w:val="24"/>
        </w:rPr>
        <w:t>is</w:t>
      </w:r>
      <w:r>
        <w:rPr>
          <w:rFonts w:ascii="Times New Roman" w:hAnsi="Times New Roman" w:cs="Times New Roman"/>
          <w:sz w:val="24"/>
          <w:szCs w:val="24"/>
        </w:rPr>
        <w:t>” on downbeat of measure 37.</w:t>
      </w:r>
    </w:p>
    <w:p w14:paraId="7402AC65" w14:textId="77777777" w:rsidR="00684BDE" w:rsidRDefault="00684BDE" w:rsidP="00684BDE">
      <w:pPr>
        <w:keepNext/>
        <w:jc w:val="center"/>
        <w:rPr>
          <w:rFonts w:ascii="Times New Roman" w:hAnsi="Times New Roman" w:cs="Times New Roman"/>
          <w:sz w:val="24"/>
          <w:szCs w:val="24"/>
          <w:u w:val="single"/>
        </w:rPr>
      </w:pPr>
      <w:r>
        <w:rPr>
          <w:rFonts w:ascii="Times New Roman" w:hAnsi="Times New Roman" w:cs="Times New Roman"/>
          <w:sz w:val="24"/>
          <w:szCs w:val="24"/>
          <w:u w:val="single"/>
        </w:rPr>
        <w:t>December 4 rehearsal</w:t>
      </w:r>
    </w:p>
    <w:p w14:paraId="259C8352" w14:textId="77777777" w:rsidR="00684BDE" w:rsidRPr="00126D8C" w:rsidRDefault="00684BDE" w:rsidP="00684BDE">
      <w:pPr>
        <w:keepNext/>
        <w:rPr>
          <w:rFonts w:ascii="Times New Roman" w:hAnsi="Times New Roman" w:cs="Times New Roman"/>
          <w:smallCaps/>
          <w:sz w:val="24"/>
          <w:szCs w:val="24"/>
          <w:u w:val="single"/>
        </w:rPr>
      </w:pPr>
      <w:r w:rsidRPr="00126D8C">
        <w:rPr>
          <w:rFonts w:ascii="Times New Roman" w:hAnsi="Times New Roman" w:cs="Times New Roman"/>
          <w:smallCaps/>
          <w:sz w:val="24"/>
          <w:szCs w:val="24"/>
          <w:u w:val="single"/>
        </w:rPr>
        <w:t>Dixit Dominus</w:t>
      </w:r>
    </w:p>
    <w:p w14:paraId="0066B889" w14:textId="77777777" w:rsidR="00684BDE" w:rsidRPr="00B7119F" w:rsidRDefault="00684BDE" w:rsidP="00684BDE">
      <w:pPr>
        <w:keepNext/>
        <w:rPr>
          <w:rFonts w:ascii="Times New Roman" w:hAnsi="Times New Roman" w:cs="Times New Roman"/>
          <w:sz w:val="24"/>
          <w:szCs w:val="24"/>
          <w:u w:val="single"/>
        </w:rPr>
      </w:pPr>
      <w:r w:rsidRPr="00B7119F">
        <w:rPr>
          <w:rFonts w:ascii="Times New Roman" w:hAnsi="Times New Roman" w:cs="Times New Roman"/>
          <w:sz w:val="24"/>
          <w:szCs w:val="24"/>
          <w:u w:val="single"/>
        </w:rPr>
        <w:t xml:space="preserve">Movement </w:t>
      </w:r>
      <w:r>
        <w:rPr>
          <w:rFonts w:ascii="Times New Roman" w:hAnsi="Times New Roman" w:cs="Times New Roman"/>
          <w:sz w:val="24"/>
          <w:szCs w:val="24"/>
          <w:u w:val="single"/>
        </w:rPr>
        <w:t>1</w:t>
      </w:r>
    </w:p>
    <w:p w14:paraId="7FC207C7" w14:textId="77777777" w:rsidR="00684BDE" w:rsidRPr="0051335E" w:rsidRDefault="00684BDE" w:rsidP="00684BDE">
      <w:pPr>
        <w:rPr>
          <w:rFonts w:ascii="Times New Roman" w:hAnsi="Times New Roman" w:cs="Times New Roman"/>
          <w:sz w:val="24"/>
          <w:szCs w:val="24"/>
        </w:rPr>
      </w:pPr>
      <w:r>
        <w:rPr>
          <w:rFonts w:ascii="Times New Roman" w:hAnsi="Times New Roman" w:cs="Times New Roman"/>
          <w:sz w:val="24"/>
          <w:szCs w:val="24"/>
        </w:rPr>
        <w:t>P. 1 and throughout –</w:t>
      </w:r>
      <w:r w:rsidRPr="0051335E">
        <w:rPr>
          <w:rFonts w:ascii="Times New Roman" w:hAnsi="Times New Roman" w:cs="Times New Roman"/>
          <w:sz w:val="24"/>
          <w:szCs w:val="24"/>
        </w:rPr>
        <w:t xml:space="preserve"> </w:t>
      </w:r>
      <w:r>
        <w:rPr>
          <w:rFonts w:ascii="Times New Roman" w:hAnsi="Times New Roman" w:cs="Times New Roman"/>
          <w:sz w:val="24"/>
          <w:szCs w:val="24"/>
        </w:rPr>
        <w:t xml:space="preserve">do not put the same stress on all the syllables … when singing a weak syllable (like </w:t>
      </w:r>
      <w:r w:rsidRPr="00944C3D">
        <w:rPr>
          <w:rFonts w:ascii="Times New Roman" w:hAnsi="Times New Roman" w:cs="Times New Roman"/>
          <w:i/>
          <w:iCs/>
          <w:sz w:val="24"/>
          <w:szCs w:val="24"/>
        </w:rPr>
        <w:t>“-it”</w:t>
      </w:r>
      <w:r>
        <w:rPr>
          <w:rFonts w:ascii="Times New Roman" w:hAnsi="Times New Roman" w:cs="Times New Roman"/>
          <w:sz w:val="24"/>
          <w:szCs w:val="24"/>
        </w:rPr>
        <w:t xml:space="preserve"> in </w:t>
      </w:r>
      <w:r w:rsidRPr="00944C3D">
        <w:rPr>
          <w:rFonts w:ascii="Times New Roman" w:hAnsi="Times New Roman" w:cs="Times New Roman"/>
          <w:i/>
          <w:iCs/>
          <w:sz w:val="24"/>
          <w:szCs w:val="24"/>
        </w:rPr>
        <w:t>“dix-it”</w:t>
      </w:r>
      <w:r>
        <w:rPr>
          <w:rFonts w:ascii="Times New Roman" w:hAnsi="Times New Roman" w:cs="Times New Roman"/>
          <w:sz w:val="24"/>
          <w:szCs w:val="24"/>
        </w:rPr>
        <w:t>) the volume should almost die away</w:t>
      </w:r>
      <w:r w:rsidRPr="0051335E">
        <w:rPr>
          <w:rFonts w:ascii="Times New Roman" w:hAnsi="Times New Roman" w:cs="Times New Roman"/>
          <w:sz w:val="24"/>
          <w:szCs w:val="24"/>
        </w:rPr>
        <w:t>.</w:t>
      </w:r>
    </w:p>
    <w:p w14:paraId="51B15D59" w14:textId="77777777" w:rsidR="00684BDE" w:rsidRPr="0051335E" w:rsidRDefault="00684BDE" w:rsidP="00684BDE">
      <w:pPr>
        <w:rPr>
          <w:rFonts w:ascii="Times New Roman" w:hAnsi="Times New Roman" w:cs="Times New Roman"/>
          <w:sz w:val="24"/>
          <w:szCs w:val="24"/>
        </w:rPr>
      </w:pPr>
      <w:r w:rsidRPr="0051335E">
        <w:rPr>
          <w:rFonts w:ascii="Times New Roman" w:hAnsi="Times New Roman" w:cs="Times New Roman"/>
          <w:sz w:val="24"/>
          <w:szCs w:val="24"/>
        </w:rPr>
        <w:t xml:space="preserve">P. </w:t>
      </w:r>
      <w:r>
        <w:rPr>
          <w:rFonts w:ascii="Times New Roman" w:hAnsi="Times New Roman" w:cs="Times New Roman"/>
          <w:sz w:val="24"/>
          <w:szCs w:val="24"/>
        </w:rPr>
        <w:t>5</w:t>
      </w:r>
      <w:r w:rsidRPr="0051335E">
        <w:rPr>
          <w:rFonts w:ascii="Times New Roman" w:hAnsi="Times New Roman" w:cs="Times New Roman"/>
          <w:sz w:val="24"/>
          <w:szCs w:val="24"/>
        </w:rPr>
        <w:t xml:space="preserve"> – measures </w:t>
      </w:r>
      <w:r>
        <w:rPr>
          <w:rFonts w:ascii="Times New Roman" w:hAnsi="Times New Roman" w:cs="Times New Roman"/>
          <w:sz w:val="24"/>
          <w:szCs w:val="24"/>
        </w:rPr>
        <w:t>54-70</w:t>
      </w:r>
      <w:r w:rsidRPr="0051335E">
        <w:rPr>
          <w:rFonts w:ascii="Times New Roman" w:hAnsi="Times New Roman" w:cs="Times New Roman"/>
          <w:sz w:val="24"/>
          <w:szCs w:val="24"/>
        </w:rPr>
        <w:t>,</w:t>
      </w:r>
      <w:r>
        <w:rPr>
          <w:rFonts w:ascii="Times New Roman" w:hAnsi="Times New Roman" w:cs="Times New Roman"/>
          <w:sz w:val="24"/>
          <w:szCs w:val="24"/>
        </w:rPr>
        <w:t xml:space="preserve"> avoid being stodgy or robotic … again, everything should dance, either stressing strong syllables or releasing weak syllables.</w:t>
      </w:r>
    </w:p>
    <w:p w14:paraId="1C56F188" w14:textId="77777777" w:rsidR="00684BDE" w:rsidRDefault="00684BDE" w:rsidP="00684BDE">
      <w:pPr>
        <w:rPr>
          <w:rFonts w:ascii="Times New Roman" w:hAnsi="Times New Roman" w:cs="Times New Roman"/>
          <w:sz w:val="24"/>
          <w:szCs w:val="24"/>
        </w:rPr>
      </w:pPr>
      <w:r>
        <w:rPr>
          <w:rFonts w:ascii="Times New Roman" w:hAnsi="Times New Roman" w:cs="Times New Roman"/>
          <w:sz w:val="24"/>
          <w:szCs w:val="24"/>
        </w:rPr>
        <w:t>P. 6 – measures 65-88, differentiate the “tenor sound” from basses; try for more of a cutting, clarion quality.</w:t>
      </w:r>
    </w:p>
    <w:p w14:paraId="4E7CABD9" w14:textId="77777777" w:rsidR="00684BDE" w:rsidRDefault="00684BDE" w:rsidP="00684BDE">
      <w:pPr>
        <w:rPr>
          <w:rFonts w:ascii="Times New Roman" w:hAnsi="Times New Roman" w:cs="Times New Roman"/>
          <w:sz w:val="24"/>
          <w:szCs w:val="24"/>
        </w:rPr>
      </w:pPr>
      <w:r>
        <w:rPr>
          <w:rFonts w:ascii="Times New Roman" w:hAnsi="Times New Roman" w:cs="Times New Roman"/>
          <w:sz w:val="24"/>
          <w:szCs w:val="24"/>
        </w:rPr>
        <w:t>P. 9 – measures 94-95, blend with the basses here, using a darker tone.</w:t>
      </w:r>
    </w:p>
    <w:p w14:paraId="1FD97B93" w14:textId="77777777" w:rsidR="00684BDE" w:rsidRDefault="00684BDE" w:rsidP="00684BDE">
      <w:pPr>
        <w:rPr>
          <w:rFonts w:ascii="Times New Roman" w:hAnsi="Times New Roman" w:cs="Times New Roman"/>
          <w:sz w:val="24"/>
          <w:szCs w:val="24"/>
        </w:rPr>
      </w:pPr>
    </w:p>
    <w:p w14:paraId="756684C6" w14:textId="77777777" w:rsidR="00684BDE" w:rsidRPr="00126D8C" w:rsidRDefault="00684BDE" w:rsidP="00684BDE">
      <w:pPr>
        <w:keepNext/>
        <w:rPr>
          <w:rFonts w:ascii="Times New Roman" w:hAnsi="Times New Roman" w:cs="Times New Roman"/>
          <w:smallCaps/>
          <w:sz w:val="24"/>
          <w:szCs w:val="24"/>
          <w:u w:val="single"/>
        </w:rPr>
      </w:pPr>
      <w:r>
        <w:rPr>
          <w:rFonts w:ascii="Times New Roman" w:hAnsi="Times New Roman" w:cs="Times New Roman"/>
          <w:smallCaps/>
          <w:sz w:val="24"/>
          <w:szCs w:val="24"/>
          <w:u w:val="single"/>
        </w:rPr>
        <w:t>Grapes of Wrath</w:t>
      </w:r>
    </w:p>
    <w:p w14:paraId="79009FFB" w14:textId="77777777" w:rsidR="00684BDE" w:rsidRPr="00B7119F" w:rsidRDefault="00684BDE" w:rsidP="00684BDE">
      <w:pPr>
        <w:keepNext/>
        <w:rPr>
          <w:rFonts w:ascii="Times New Roman" w:hAnsi="Times New Roman" w:cs="Times New Roman"/>
          <w:sz w:val="24"/>
          <w:szCs w:val="24"/>
          <w:u w:val="single"/>
        </w:rPr>
      </w:pPr>
      <w:r>
        <w:rPr>
          <w:rFonts w:ascii="Times New Roman" w:hAnsi="Times New Roman" w:cs="Times New Roman"/>
          <w:sz w:val="24"/>
          <w:szCs w:val="24"/>
          <w:u w:val="single"/>
        </w:rPr>
        <w:t>1 – The Last Time There Was Rain</w:t>
      </w:r>
    </w:p>
    <w:p w14:paraId="28064A5C" w14:textId="77777777" w:rsidR="00684BDE" w:rsidRDefault="00684BDE" w:rsidP="00684BDE">
      <w:pPr>
        <w:rPr>
          <w:rFonts w:ascii="Times New Roman" w:hAnsi="Times New Roman" w:cs="Times New Roman"/>
          <w:sz w:val="24"/>
          <w:szCs w:val="24"/>
        </w:rPr>
      </w:pPr>
      <w:r>
        <w:rPr>
          <w:rFonts w:ascii="Times New Roman" w:hAnsi="Times New Roman" w:cs="Times New Roman"/>
          <w:sz w:val="24"/>
          <w:szCs w:val="24"/>
        </w:rPr>
        <w:t>Throughout — remember to be mindful of all cutoffs, and don’t expect Ted to cue endings.</w:t>
      </w:r>
    </w:p>
    <w:p w14:paraId="145F6DBD" w14:textId="77777777" w:rsidR="00684BDE" w:rsidRPr="0051335E" w:rsidRDefault="00684BDE" w:rsidP="00684BDE">
      <w:pPr>
        <w:rPr>
          <w:rFonts w:ascii="Times New Roman" w:hAnsi="Times New Roman" w:cs="Times New Roman"/>
          <w:sz w:val="24"/>
          <w:szCs w:val="24"/>
        </w:rPr>
      </w:pPr>
      <w:r>
        <w:rPr>
          <w:rFonts w:ascii="Times New Roman" w:hAnsi="Times New Roman" w:cs="Times New Roman"/>
          <w:sz w:val="24"/>
          <w:szCs w:val="24"/>
        </w:rPr>
        <w:t xml:space="preserve">P. 10 </w:t>
      </w:r>
      <w:r w:rsidRPr="0051335E">
        <w:rPr>
          <w:rFonts w:ascii="Times New Roman" w:hAnsi="Times New Roman" w:cs="Times New Roman"/>
          <w:sz w:val="24"/>
          <w:szCs w:val="24"/>
        </w:rPr>
        <w:t xml:space="preserve">– measures </w:t>
      </w:r>
      <w:r>
        <w:rPr>
          <w:rFonts w:ascii="Times New Roman" w:hAnsi="Times New Roman" w:cs="Times New Roman"/>
          <w:sz w:val="24"/>
          <w:szCs w:val="24"/>
        </w:rPr>
        <w:t>24-36</w:t>
      </w:r>
      <w:r w:rsidRPr="0051335E">
        <w:rPr>
          <w:rFonts w:ascii="Times New Roman" w:hAnsi="Times New Roman" w:cs="Times New Roman"/>
          <w:sz w:val="24"/>
          <w:szCs w:val="24"/>
        </w:rPr>
        <w:t>,</w:t>
      </w:r>
      <w:r>
        <w:rPr>
          <w:rFonts w:ascii="Times New Roman" w:hAnsi="Times New Roman" w:cs="Times New Roman"/>
          <w:sz w:val="24"/>
          <w:szCs w:val="24"/>
        </w:rPr>
        <w:t xml:space="preserve"> keep everything moving, don’t drag.  It should be “epic, a wall of sound” when the chorus enters.</w:t>
      </w:r>
    </w:p>
    <w:p w14:paraId="2C01959F" w14:textId="77777777" w:rsidR="00684BDE" w:rsidRPr="0051335E" w:rsidRDefault="00684BDE" w:rsidP="00684BDE">
      <w:pPr>
        <w:rPr>
          <w:rFonts w:ascii="Times New Roman" w:hAnsi="Times New Roman" w:cs="Times New Roman"/>
          <w:sz w:val="24"/>
          <w:szCs w:val="24"/>
        </w:rPr>
      </w:pPr>
      <w:r w:rsidRPr="0051335E">
        <w:rPr>
          <w:rFonts w:ascii="Times New Roman" w:hAnsi="Times New Roman" w:cs="Times New Roman"/>
          <w:sz w:val="24"/>
          <w:szCs w:val="24"/>
        </w:rPr>
        <w:t xml:space="preserve">P. </w:t>
      </w:r>
      <w:r>
        <w:rPr>
          <w:rFonts w:ascii="Times New Roman" w:hAnsi="Times New Roman" w:cs="Times New Roman"/>
          <w:sz w:val="24"/>
          <w:szCs w:val="24"/>
        </w:rPr>
        <w:t>18</w:t>
      </w:r>
      <w:r w:rsidRPr="0051335E">
        <w:rPr>
          <w:rFonts w:ascii="Times New Roman" w:hAnsi="Times New Roman" w:cs="Times New Roman"/>
          <w:sz w:val="24"/>
          <w:szCs w:val="24"/>
        </w:rPr>
        <w:t xml:space="preserve"> – measures </w:t>
      </w:r>
      <w:r>
        <w:rPr>
          <w:rFonts w:ascii="Times New Roman" w:hAnsi="Times New Roman" w:cs="Times New Roman"/>
          <w:sz w:val="24"/>
          <w:szCs w:val="24"/>
        </w:rPr>
        <w:t>78-82</w:t>
      </w:r>
      <w:r w:rsidRPr="0051335E">
        <w:rPr>
          <w:rFonts w:ascii="Times New Roman" w:hAnsi="Times New Roman" w:cs="Times New Roman"/>
          <w:sz w:val="24"/>
          <w:szCs w:val="24"/>
        </w:rPr>
        <w:t>,</w:t>
      </w:r>
      <w:r>
        <w:rPr>
          <w:rFonts w:ascii="Times New Roman" w:hAnsi="Times New Roman" w:cs="Times New Roman"/>
          <w:sz w:val="24"/>
          <w:szCs w:val="24"/>
        </w:rPr>
        <w:t xml:space="preserve"> tenors sing the middle line until the pickup to measure 83, at which point we start singing the bottom line.</w:t>
      </w:r>
    </w:p>
    <w:p w14:paraId="53D5C3CF" w14:textId="77777777" w:rsidR="00684BDE" w:rsidRDefault="00684BDE" w:rsidP="00684BDE">
      <w:pPr>
        <w:rPr>
          <w:rFonts w:ascii="Times New Roman" w:hAnsi="Times New Roman" w:cs="Times New Roman"/>
          <w:sz w:val="24"/>
          <w:szCs w:val="24"/>
        </w:rPr>
      </w:pPr>
      <w:r>
        <w:rPr>
          <w:rFonts w:ascii="Times New Roman" w:hAnsi="Times New Roman" w:cs="Times New Roman"/>
          <w:sz w:val="24"/>
          <w:szCs w:val="24"/>
        </w:rPr>
        <w:t xml:space="preserve">P. 23 – measure 112, pronounce </w:t>
      </w:r>
      <w:r w:rsidRPr="00944C3D">
        <w:rPr>
          <w:rFonts w:ascii="Times New Roman" w:hAnsi="Times New Roman" w:cs="Times New Roman"/>
          <w:i/>
          <w:iCs/>
          <w:sz w:val="24"/>
          <w:szCs w:val="24"/>
        </w:rPr>
        <w:t>“ruined”</w:t>
      </w:r>
      <w:r>
        <w:rPr>
          <w:rFonts w:ascii="Times New Roman" w:hAnsi="Times New Roman" w:cs="Times New Roman"/>
          <w:sz w:val="24"/>
          <w:szCs w:val="24"/>
        </w:rPr>
        <w:t xml:space="preserve"> as </w:t>
      </w:r>
      <w:r w:rsidRPr="00944C3D">
        <w:rPr>
          <w:rFonts w:ascii="Times New Roman" w:hAnsi="Times New Roman" w:cs="Times New Roman"/>
          <w:i/>
          <w:iCs/>
          <w:sz w:val="24"/>
          <w:szCs w:val="24"/>
        </w:rPr>
        <w:t>“roon’d”</w:t>
      </w:r>
      <w:r>
        <w:rPr>
          <w:rFonts w:ascii="Times New Roman" w:hAnsi="Times New Roman" w:cs="Times New Roman"/>
          <w:sz w:val="24"/>
          <w:szCs w:val="24"/>
        </w:rPr>
        <w:t xml:space="preserve"> to rhyme with </w:t>
      </w:r>
      <w:r w:rsidRPr="00944C3D">
        <w:rPr>
          <w:rFonts w:ascii="Times New Roman" w:hAnsi="Times New Roman" w:cs="Times New Roman"/>
          <w:i/>
          <w:iCs/>
          <w:sz w:val="24"/>
          <w:szCs w:val="24"/>
        </w:rPr>
        <w:t>“marooned”</w:t>
      </w:r>
      <w:r>
        <w:rPr>
          <w:rFonts w:ascii="Times New Roman" w:hAnsi="Times New Roman" w:cs="Times New Roman"/>
          <w:sz w:val="24"/>
          <w:szCs w:val="24"/>
        </w:rPr>
        <w:t>.</w:t>
      </w:r>
    </w:p>
    <w:p w14:paraId="4AC5CE3D" w14:textId="77777777" w:rsidR="00684BDE" w:rsidRPr="00B7119F" w:rsidRDefault="00684BDE" w:rsidP="00684BDE">
      <w:pPr>
        <w:keepNext/>
        <w:rPr>
          <w:rFonts w:ascii="Times New Roman" w:hAnsi="Times New Roman" w:cs="Times New Roman"/>
          <w:sz w:val="24"/>
          <w:szCs w:val="24"/>
          <w:u w:val="single"/>
        </w:rPr>
      </w:pPr>
      <w:r>
        <w:rPr>
          <w:rFonts w:ascii="Times New Roman" w:hAnsi="Times New Roman" w:cs="Times New Roman"/>
          <w:sz w:val="24"/>
          <w:szCs w:val="24"/>
          <w:u w:val="single"/>
        </w:rPr>
        <w:t>4 – The Plenty Road</w:t>
      </w:r>
    </w:p>
    <w:p w14:paraId="2185E589" w14:textId="77777777" w:rsidR="00684BDE" w:rsidRPr="0051335E" w:rsidRDefault="00684BDE" w:rsidP="00684BDE">
      <w:pPr>
        <w:rPr>
          <w:rFonts w:ascii="Times New Roman" w:hAnsi="Times New Roman" w:cs="Times New Roman"/>
          <w:sz w:val="24"/>
          <w:szCs w:val="24"/>
        </w:rPr>
      </w:pPr>
      <w:r>
        <w:rPr>
          <w:rFonts w:ascii="Times New Roman" w:hAnsi="Times New Roman" w:cs="Times New Roman"/>
          <w:sz w:val="24"/>
          <w:szCs w:val="24"/>
        </w:rPr>
        <w:t xml:space="preserve">P. 42 </w:t>
      </w:r>
      <w:r w:rsidRPr="0051335E">
        <w:rPr>
          <w:rFonts w:ascii="Times New Roman" w:hAnsi="Times New Roman" w:cs="Times New Roman"/>
          <w:sz w:val="24"/>
          <w:szCs w:val="24"/>
        </w:rPr>
        <w:t xml:space="preserve">– measures </w:t>
      </w:r>
      <w:r>
        <w:rPr>
          <w:rFonts w:ascii="Times New Roman" w:hAnsi="Times New Roman" w:cs="Times New Roman"/>
          <w:sz w:val="24"/>
          <w:szCs w:val="24"/>
        </w:rPr>
        <w:t>14-15</w:t>
      </w:r>
      <w:r w:rsidRPr="0051335E">
        <w:rPr>
          <w:rFonts w:ascii="Times New Roman" w:hAnsi="Times New Roman" w:cs="Times New Roman"/>
          <w:sz w:val="24"/>
          <w:szCs w:val="24"/>
        </w:rPr>
        <w:t>,</w:t>
      </w:r>
      <w:r>
        <w:rPr>
          <w:rFonts w:ascii="Times New Roman" w:hAnsi="Times New Roman" w:cs="Times New Roman"/>
          <w:sz w:val="24"/>
          <w:szCs w:val="24"/>
        </w:rPr>
        <w:t xml:space="preserve"> pronounce </w:t>
      </w:r>
      <w:r w:rsidRPr="00944C3D">
        <w:rPr>
          <w:rFonts w:ascii="Times New Roman" w:hAnsi="Times New Roman" w:cs="Times New Roman"/>
          <w:i/>
          <w:iCs/>
          <w:sz w:val="24"/>
          <w:szCs w:val="24"/>
        </w:rPr>
        <w:t>“California”</w:t>
      </w:r>
      <w:r>
        <w:rPr>
          <w:rFonts w:ascii="Times New Roman" w:hAnsi="Times New Roman" w:cs="Times New Roman"/>
          <w:sz w:val="24"/>
          <w:szCs w:val="24"/>
        </w:rPr>
        <w:t xml:space="preserve"> as </w:t>
      </w:r>
      <w:r w:rsidRPr="00944C3D">
        <w:rPr>
          <w:rFonts w:ascii="Times New Roman" w:hAnsi="Times New Roman" w:cs="Times New Roman"/>
          <w:i/>
          <w:iCs/>
          <w:sz w:val="24"/>
          <w:szCs w:val="24"/>
        </w:rPr>
        <w:t>“Cal-i-for-nye-ay”</w:t>
      </w:r>
      <w:r>
        <w:rPr>
          <w:rFonts w:ascii="Times New Roman" w:hAnsi="Times New Roman" w:cs="Times New Roman"/>
          <w:sz w:val="24"/>
          <w:szCs w:val="24"/>
        </w:rPr>
        <w:t>.</w:t>
      </w:r>
    </w:p>
    <w:p w14:paraId="28C37769" w14:textId="77777777" w:rsidR="00684BDE" w:rsidRDefault="00684BDE" w:rsidP="00684BDE">
      <w:pPr>
        <w:rPr>
          <w:rFonts w:ascii="Times New Roman" w:hAnsi="Times New Roman" w:cs="Times New Roman"/>
          <w:sz w:val="24"/>
          <w:szCs w:val="24"/>
        </w:rPr>
      </w:pPr>
      <w:r>
        <w:rPr>
          <w:rFonts w:ascii="Times New Roman" w:hAnsi="Times New Roman" w:cs="Times New Roman"/>
          <w:sz w:val="24"/>
          <w:szCs w:val="24"/>
        </w:rPr>
        <w:t xml:space="preserve">P. 43 </w:t>
      </w:r>
      <w:r w:rsidRPr="0051335E">
        <w:rPr>
          <w:rFonts w:ascii="Times New Roman" w:hAnsi="Times New Roman" w:cs="Times New Roman"/>
          <w:sz w:val="24"/>
          <w:szCs w:val="24"/>
        </w:rPr>
        <w:t xml:space="preserve">– measure </w:t>
      </w:r>
      <w:r>
        <w:rPr>
          <w:rFonts w:ascii="Times New Roman" w:hAnsi="Times New Roman" w:cs="Times New Roman"/>
          <w:sz w:val="24"/>
          <w:szCs w:val="24"/>
        </w:rPr>
        <w:t>22</w:t>
      </w:r>
      <w:r w:rsidRPr="0051335E">
        <w:rPr>
          <w:rFonts w:ascii="Times New Roman" w:hAnsi="Times New Roman" w:cs="Times New Roman"/>
          <w:sz w:val="24"/>
          <w:szCs w:val="24"/>
        </w:rPr>
        <w:t>,</w:t>
      </w:r>
      <w:r>
        <w:rPr>
          <w:rFonts w:ascii="Times New Roman" w:hAnsi="Times New Roman" w:cs="Times New Roman"/>
          <w:sz w:val="24"/>
          <w:szCs w:val="24"/>
        </w:rPr>
        <w:t xml:space="preserve"> be particularly mindful of the cutoff here — put the final consonant on the next beat (i.e., the quarter rest on beat 4).</w:t>
      </w:r>
    </w:p>
    <w:p w14:paraId="737020DA" w14:textId="77777777" w:rsidR="00684BDE" w:rsidRPr="0051335E" w:rsidRDefault="00684BDE" w:rsidP="00684BDE">
      <w:pPr>
        <w:rPr>
          <w:rFonts w:ascii="Times New Roman" w:hAnsi="Times New Roman" w:cs="Times New Roman"/>
          <w:sz w:val="24"/>
          <w:szCs w:val="24"/>
        </w:rPr>
      </w:pPr>
    </w:p>
    <w:p w14:paraId="58B9B907" w14:textId="77777777" w:rsidR="00F00E21" w:rsidRDefault="00F00E21" w:rsidP="00F00E21">
      <w:pPr>
        <w:keepNext/>
        <w:jc w:val="center"/>
        <w:rPr>
          <w:rFonts w:ascii="Times New Roman" w:hAnsi="Times New Roman" w:cs="Times New Roman"/>
          <w:sz w:val="24"/>
          <w:szCs w:val="24"/>
          <w:u w:val="single"/>
        </w:rPr>
      </w:pPr>
      <w:r>
        <w:rPr>
          <w:rFonts w:ascii="Times New Roman" w:hAnsi="Times New Roman" w:cs="Times New Roman"/>
          <w:sz w:val="24"/>
          <w:szCs w:val="24"/>
          <w:u w:val="single"/>
        </w:rPr>
        <w:t>November 27 rehearsal</w:t>
      </w:r>
    </w:p>
    <w:p w14:paraId="67FC1C47" w14:textId="77777777" w:rsidR="00F00E21" w:rsidRDefault="00F00E21" w:rsidP="00F00E21">
      <w:pPr>
        <w:keepNext/>
        <w:rPr>
          <w:rFonts w:ascii="Times New Roman" w:hAnsi="Times New Roman" w:cs="Times New Roman"/>
          <w:sz w:val="24"/>
          <w:szCs w:val="24"/>
        </w:rPr>
      </w:pPr>
      <w:r>
        <w:rPr>
          <w:rFonts w:ascii="Times New Roman" w:hAnsi="Times New Roman" w:cs="Times New Roman"/>
          <w:sz w:val="24"/>
          <w:szCs w:val="24"/>
        </w:rPr>
        <w:t>“Dixit Dominus”</w:t>
      </w:r>
    </w:p>
    <w:p w14:paraId="4DD5CEB9" w14:textId="77777777" w:rsidR="00F00E21" w:rsidRDefault="00F00E21" w:rsidP="00F00E21">
      <w:pPr>
        <w:rPr>
          <w:rFonts w:ascii="Times New Roman" w:hAnsi="Times New Roman" w:cs="Times New Roman"/>
          <w:sz w:val="24"/>
          <w:szCs w:val="24"/>
        </w:rPr>
      </w:pPr>
      <w:r>
        <w:rPr>
          <w:rFonts w:ascii="Times New Roman" w:hAnsi="Times New Roman" w:cs="Times New Roman"/>
          <w:sz w:val="24"/>
          <w:szCs w:val="24"/>
        </w:rPr>
        <w:t>General note:  Julie will email links to 2 learning/rehearsal aids (similar to Cyber Bass) later this week.</w:t>
      </w:r>
    </w:p>
    <w:p w14:paraId="1E685D82" w14:textId="77777777" w:rsidR="00F00E21" w:rsidRDefault="00F00E21" w:rsidP="00F00E21">
      <w:pPr>
        <w:rPr>
          <w:rFonts w:ascii="Times New Roman" w:hAnsi="Times New Roman" w:cs="Times New Roman"/>
          <w:sz w:val="24"/>
          <w:szCs w:val="24"/>
        </w:rPr>
      </w:pPr>
    </w:p>
    <w:p w14:paraId="24D816F3" w14:textId="77777777" w:rsidR="00F00E21" w:rsidRDefault="00F00E21" w:rsidP="00F00E21">
      <w:pPr>
        <w:keepNext/>
        <w:rPr>
          <w:rFonts w:ascii="Times New Roman" w:hAnsi="Times New Roman" w:cs="Times New Roman"/>
          <w:sz w:val="24"/>
          <w:szCs w:val="24"/>
          <w:u w:val="single"/>
        </w:rPr>
      </w:pPr>
      <w:r>
        <w:rPr>
          <w:rFonts w:ascii="Times New Roman" w:hAnsi="Times New Roman" w:cs="Times New Roman"/>
          <w:sz w:val="24"/>
          <w:szCs w:val="24"/>
          <w:u w:val="single"/>
        </w:rPr>
        <w:t>Movement 1</w:t>
      </w:r>
    </w:p>
    <w:p w14:paraId="10F53023" w14:textId="77777777" w:rsidR="00F00E21" w:rsidRDefault="00F00E21" w:rsidP="00F00E21">
      <w:pPr>
        <w:rPr>
          <w:rFonts w:ascii="Times New Roman" w:hAnsi="Times New Roman" w:cs="Times New Roman"/>
          <w:sz w:val="24"/>
          <w:szCs w:val="24"/>
        </w:rPr>
      </w:pPr>
      <w:r>
        <w:rPr>
          <w:rFonts w:ascii="Times New Roman" w:hAnsi="Times New Roman" w:cs="Times New Roman"/>
          <w:sz w:val="24"/>
          <w:szCs w:val="24"/>
        </w:rPr>
        <w:t>P. 5 – measure 59, in the last half of the measure it’s “</w:t>
      </w:r>
      <w:r>
        <w:rPr>
          <w:rFonts w:ascii="Times New Roman" w:hAnsi="Times New Roman" w:cs="Times New Roman"/>
          <w:i/>
          <w:iCs/>
          <w:sz w:val="24"/>
          <w:szCs w:val="24"/>
        </w:rPr>
        <w:t xml:space="preserve">donec </w:t>
      </w:r>
      <w:r>
        <w:rPr>
          <w:rFonts w:ascii="Times New Roman" w:hAnsi="Times New Roman" w:cs="Times New Roman"/>
          <w:i/>
          <w:iCs/>
          <w:sz w:val="24"/>
          <w:szCs w:val="24"/>
          <w:u w:val="single"/>
        </w:rPr>
        <w:t>donec</w:t>
      </w:r>
      <w:r>
        <w:rPr>
          <w:rFonts w:ascii="Times New Roman" w:hAnsi="Times New Roman" w:cs="Times New Roman"/>
          <w:sz w:val="24"/>
          <w:szCs w:val="24"/>
        </w:rPr>
        <w:t>”, not “</w:t>
      </w:r>
      <w:r>
        <w:rPr>
          <w:rFonts w:ascii="Times New Roman" w:hAnsi="Times New Roman" w:cs="Times New Roman"/>
          <w:i/>
          <w:iCs/>
          <w:sz w:val="24"/>
          <w:szCs w:val="24"/>
        </w:rPr>
        <w:t xml:space="preserve">donec </w:t>
      </w:r>
      <w:r>
        <w:rPr>
          <w:rFonts w:ascii="Times New Roman" w:hAnsi="Times New Roman" w:cs="Times New Roman"/>
          <w:i/>
          <w:iCs/>
          <w:sz w:val="24"/>
          <w:szCs w:val="24"/>
          <w:u w:val="single"/>
        </w:rPr>
        <w:t>ponam</w:t>
      </w:r>
      <w:r>
        <w:rPr>
          <w:rFonts w:ascii="Times New Roman" w:hAnsi="Times New Roman" w:cs="Times New Roman"/>
          <w:sz w:val="24"/>
          <w:szCs w:val="24"/>
        </w:rPr>
        <w:t>”.</w:t>
      </w:r>
    </w:p>
    <w:p w14:paraId="2944699C" w14:textId="77777777" w:rsidR="00F00E21" w:rsidRDefault="00F00E21" w:rsidP="00F00E21">
      <w:pPr>
        <w:rPr>
          <w:rFonts w:ascii="Times New Roman" w:hAnsi="Times New Roman" w:cs="Times New Roman"/>
          <w:sz w:val="24"/>
          <w:szCs w:val="24"/>
        </w:rPr>
      </w:pPr>
      <w:r>
        <w:rPr>
          <w:rFonts w:ascii="Times New Roman" w:hAnsi="Times New Roman" w:cs="Times New Roman"/>
          <w:sz w:val="24"/>
          <w:szCs w:val="24"/>
        </w:rPr>
        <w:t>P. 9 – measures 91-92, watch out for the major-third interval — C♯ to F</w:t>
      </w:r>
      <w:r>
        <w:rPr>
          <w:rFonts w:ascii="Segoe UI Symbol" w:eastAsia="MS UI Gothic" w:hAnsi="Segoe UI Symbol" w:cs="Segoe UI Symbol"/>
          <w:sz w:val="24"/>
          <w:szCs w:val="24"/>
        </w:rPr>
        <w:t>♮</w:t>
      </w:r>
      <w:r>
        <w:rPr>
          <w:rFonts w:ascii="Times New Roman" w:hAnsi="Times New Roman" w:cs="Times New Roman"/>
          <w:sz w:val="24"/>
          <w:szCs w:val="24"/>
        </w:rPr>
        <w:t xml:space="preserve"> — it’s wider apart than you might think.</w:t>
      </w:r>
    </w:p>
    <w:p w14:paraId="409456AB" w14:textId="77777777" w:rsidR="00F00E21" w:rsidRDefault="00F00E21" w:rsidP="00F00E21">
      <w:pPr>
        <w:keepNext/>
        <w:rPr>
          <w:rFonts w:ascii="Times New Roman" w:hAnsi="Times New Roman" w:cs="Times New Roman"/>
          <w:sz w:val="24"/>
          <w:szCs w:val="24"/>
          <w:u w:val="single"/>
        </w:rPr>
      </w:pPr>
      <w:r>
        <w:rPr>
          <w:rFonts w:ascii="Times New Roman" w:hAnsi="Times New Roman" w:cs="Times New Roman"/>
          <w:sz w:val="24"/>
          <w:szCs w:val="24"/>
          <w:u w:val="single"/>
        </w:rPr>
        <w:t>Movement 4</w:t>
      </w:r>
    </w:p>
    <w:p w14:paraId="15CDC586" w14:textId="77777777" w:rsidR="00F00E21" w:rsidRDefault="00F00E21" w:rsidP="00F00E21">
      <w:pPr>
        <w:rPr>
          <w:rFonts w:ascii="Times New Roman" w:hAnsi="Times New Roman" w:cs="Times New Roman"/>
          <w:sz w:val="24"/>
          <w:szCs w:val="24"/>
        </w:rPr>
      </w:pPr>
      <w:r>
        <w:rPr>
          <w:rFonts w:ascii="Times New Roman" w:hAnsi="Times New Roman" w:cs="Times New Roman"/>
          <w:sz w:val="24"/>
          <w:szCs w:val="24"/>
        </w:rPr>
        <w:t>P. 13 – measure 5, just for now — Ted might change this — cut the last note to a dotted quarter with an eighth rest.</w:t>
      </w:r>
    </w:p>
    <w:p w14:paraId="121F72A2" w14:textId="77777777" w:rsidR="00F00E21" w:rsidRDefault="00F00E21" w:rsidP="00F00E21">
      <w:pPr>
        <w:rPr>
          <w:rFonts w:ascii="Times New Roman" w:hAnsi="Times New Roman" w:cs="Times New Roman"/>
          <w:sz w:val="24"/>
          <w:szCs w:val="24"/>
        </w:rPr>
      </w:pPr>
    </w:p>
    <w:p w14:paraId="5B7D793B" w14:textId="77777777" w:rsidR="00F016B3" w:rsidRDefault="00F016B3" w:rsidP="00F016B3">
      <w:pPr>
        <w:keepNext/>
        <w:jc w:val="center"/>
        <w:rPr>
          <w:rFonts w:ascii="Times New Roman" w:hAnsi="Times New Roman" w:cs="Times New Roman"/>
          <w:sz w:val="24"/>
          <w:szCs w:val="24"/>
          <w:u w:val="single"/>
        </w:rPr>
      </w:pPr>
      <w:r>
        <w:rPr>
          <w:rFonts w:ascii="Times New Roman" w:hAnsi="Times New Roman" w:cs="Times New Roman"/>
          <w:sz w:val="24"/>
          <w:szCs w:val="24"/>
          <w:u w:val="single"/>
        </w:rPr>
        <w:t>November 20 rehearsal</w:t>
      </w:r>
    </w:p>
    <w:p w14:paraId="77A0B81A" w14:textId="77777777" w:rsidR="00F016B3" w:rsidRDefault="00F016B3" w:rsidP="00F016B3">
      <w:pPr>
        <w:keepNext/>
        <w:rPr>
          <w:rFonts w:ascii="Times New Roman" w:hAnsi="Times New Roman" w:cs="Times New Roman"/>
          <w:sz w:val="24"/>
          <w:szCs w:val="24"/>
        </w:rPr>
      </w:pPr>
      <w:r>
        <w:rPr>
          <w:rFonts w:ascii="Times New Roman" w:hAnsi="Times New Roman" w:cs="Times New Roman"/>
          <w:sz w:val="24"/>
          <w:szCs w:val="24"/>
        </w:rPr>
        <w:t>“Dixit Dominus”</w:t>
      </w:r>
    </w:p>
    <w:p w14:paraId="6BC3BE52"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General note:  Movement 1 was distributed at rehearsal — presumably, a PDF will be posted on the website</w:t>
      </w:r>
    </w:p>
    <w:p w14:paraId="4F6939D0" w14:textId="77777777" w:rsidR="00F016B3" w:rsidRPr="00B7119F" w:rsidRDefault="00F016B3" w:rsidP="00F016B3">
      <w:pPr>
        <w:keepNext/>
        <w:rPr>
          <w:rFonts w:ascii="Times New Roman" w:hAnsi="Times New Roman" w:cs="Times New Roman"/>
          <w:sz w:val="24"/>
          <w:szCs w:val="24"/>
          <w:u w:val="single"/>
        </w:rPr>
      </w:pPr>
      <w:r w:rsidRPr="00B7119F">
        <w:rPr>
          <w:rFonts w:ascii="Times New Roman" w:hAnsi="Times New Roman" w:cs="Times New Roman"/>
          <w:sz w:val="24"/>
          <w:szCs w:val="24"/>
          <w:u w:val="single"/>
        </w:rPr>
        <w:t>Movement 4</w:t>
      </w:r>
    </w:p>
    <w:p w14:paraId="12DBBB4E"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Pp. 13-17 – the “</w:t>
      </w:r>
      <w:r w:rsidRPr="00A94D60">
        <w:rPr>
          <w:rFonts w:ascii="Times New Roman" w:hAnsi="Times New Roman" w:cs="Times New Roman"/>
          <w:i/>
          <w:iCs/>
          <w:sz w:val="24"/>
          <w:szCs w:val="24"/>
        </w:rPr>
        <w:t>juravit</w:t>
      </w:r>
      <w:r>
        <w:rPr>
          <w:rFonts w:ascii="Times New Roman" w:hAnsi="Times New Roman" w:cs="Times New Roman"/>
          <w:sz w:val="24"/>
          <w:szCs w:val="24"/>
        </w:rPr>
        <w:t>” sections should be weighty, but the “</w:t>
      </w:r>
      <w:r w:rsidRPr="00A94D60">
        <w:rPr>
          <w:rFonts w:ascii="Times New Roman" w:hAnsi="Times New Roman" w:cs="Times New Roman"/>
          <w:i/>
          <w:iCs/>
          <w:sz w:val="24"/>
          <w:szCs w:val="24"/>
        </w:rPr>
        <w:t>non poenitebit</w:t>
      </w:r>
      <w:r>
        <w:rPr>
          <w:rFonts w:ascii="Times New Roman" w:hAnsi="Times New Roman" w:cs="Times New Roman"/>
          <w:sz w:val="24"/>
          <w:szCs w:val="24"/>
        </w:rPr>
        <w:t>” sections should flow instead of being sung note-to-note.</w:t>
      </w:r>
    </w:p>
    <w:p w14:paraId="12AD518A" w14:textId="77777777" w:rsidR="00F016B3" w:rsidRPr="00B7119F" w:rsidRDefault="00F016B3" w:rsidP="00F016B3">
      <w:pPr>
        <w:keepNext/>
        <w:rPr>
          <w:rFonts w:ascii="Times New Roman" w:hAnsi="Times New Roman" w:cs="Times New Roman"/>
          <w:sz w:val="24"/>
          <w:szCs w:val="24"/>
          <w:u w:val="single"/>
        </w:rPr>
      </w:pPr>
      <w:r w:rsidRPr="00B7119F">
        <w:rPr>
          <w:rFonts w:ascii="Times New Roman" w:hAnsi="Times New Roman" w:cs="Times New Roman"/>
          <w:sz w:val="24"/>
          <w:szCs w:val="24"/>
          <w:u w:val="single"/>
        </w:rPr>
        <w:t>Movement 5</w:t>
      </w:r>
    </w:p>
    <w:p w14:paraId="1E1DE96F"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Pp. 17-24 – it may be helpful to put slashes in to mark the beats in a measure, to avoid losing track.</w:t>
      </w:r>
    </w:p>
    <w:p w14:paraId="7C911A0B" w14:textId="77777777" w:rsidR="00F016B3" w:rsidRPr="00B7119F" w:rsidRDefault="00F016B3" w:rsidP="00F016B3">
      <w:pPr>
        <w:keepNext/>
        <w:rPr>
          <w:rFonts w:ascii="Times New Roman" w:hAnsi="Times New Roman" w:cs="Times New Roman"/>
          <w:sz w:val="24"/>
          <w:szCs w:val="24"/>
          <w:u w:val="single"/>
        </w:rPr>
      </w:pPr>
      <w:r w:rsidRPr="00B7119F">
        <w:rPr>
          <w:rFonts w:ascii="Times New Roman" w:hAnsi="Times New Roman" w:cs="Times New Roman"/>
          <w:sz w:val="24"/>
          <w:szCs w:val="24"/>
          <w:u w:val="single"/>
        </w:rPr>
        <w:t>Movement 6</w:t>
      </w:r>
    </w:p>
    <w:p w14:paraId="65A10637"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Pp. 25-30 – always put the stress on the first syllable of “</w:t>
      </w:r>
      <w:r w:rsidRPr="00D543C9">
        <w:rPr>
          <w:rFonts w:ascii="Times New Roman" w:hAnsi="Times New Roman" w:cs="Times New Roman"/>
          <w:i/>
          <w:iCs/>
          <w:sz w:val="24"/>
          <w:szCs w:val="24"/>
        </w:rPr>
        <w:t>su-ae</w:t>
      </w:r>
      <w:r>
        <w:rPr>
          <w:rFonts w:ascii="Times New Roman" w:hAnsi="Times New Roman" w:cs="Times New Roman"/>
          <w:sz w:val="24"/>
          <w:szCs w:val="24"/>
        </w:rPr>
        <w:t>”.</w:t>
      </w:r>
    </w:p>
    <w:p w14:paraId="6D784D4F"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 30 – breathe at the commas, and also mark a breath at the end of measure 122, right before “re-ges.”</w:t>
      </w:r>
    </w:p>
    <w:p w14:paraId="3B3ACE07" w14:textId="77777777" w:rsidR="00F016B3" w:rsidRPr="00B7119F" w:rsidRDefault="00F016B3" w:rsidP="00F016B3">
      <w:pPr>
        <w:keepNext/>
        <w:rPr>
          <w:rFonts w:ascii="Times New Roman" w:hAnsi="Times New Roman" w:cs="Times New Roman"/>
          <w:sz w:val="24"/>
          <w:szCs w:val="24"/>
          <w:u w:val="single"/>
        </w:rPr>
      </w:pPr>
      <w:r w:rsidRPr="00B7119F">
        <w:rPr>
          <w:rFonts w:ascii="Times New Roman" w:hAnsi="Times New Roman" w:cs="Times New Roman"/>
          <w:sz w:val="24"/>
          <w:szCs w:val="24"/>
          <w:u w:val="single"/>
        </w:rPr>
        <w:t xml:space="preserve">Movement </w:t>
      </w:r>
      <w:r>
        <w:rPr>
          <w:rFonts w:ascii="Times New Roman" w:hAnsi="Times New Roman" w:cs="Times New Roman"/>
          <w:sz w:val="24"/>
          <w:szCs w:val="24"/>
          <w:u w:val="single"/>
        </w:rPr>
        <w:t>1</w:t>
      </w:r>
    </w:p>
    <w:p w14:paraId="59FEC5F9"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 1 – measure 19 and throughout, it’s “</w:t>
      </w:r>
      <w:r>
        <w:rPr>
          <w:rFonts w:ascii="Times New Roman" w:hAnsi="Times New Roman" w:cs="Times New Roman"/>
          <w:i/>
          <w:iCs/>
          <w:sz w:val="24"/>
          <w:szCs w:val="24"/>
        </w:rPr>
        <w:t>Domi</w:t>
      </w:r>
      <w:r w:rsidRPr="000634E1">
        <w:rPr>
          <w:rFonts w:ascii="Times New Roman" w:hAnsi="Times New Roman" w:cs="Times New Roman"/>
          <w:i/>
          <w:iCs/>
          <w:sz w:val="24"/>
          <w:szCs w:val="24"/>
          <w:u w:val="single"/>
        </w:rPr>
        <w:t>no</w:t>
      </w:r>
      <w:r>
        <w:rPr>
          <w:rFonts w:ascii="Times New Roman" w:hAnsi="Times New Roman" w:cs="Times New Roman"/>
          <w:i/>
          <w:iCs/>
          <w:sz w:val="24"/>
          <w:szCs w:val="24"/>
        </w:rPr>
        <w:t xml:space="preserve"> meo</w:t>
      </w:r>
      <w:r>
        <w:rPr>
          <w:rFonts w:ascii="Times New Roman" w:hAnsi="Times New Roman" w:cs="Times New Roman"/>
          <w:sz w:val="24"/>
          <w:szCs w:val="24"/>
        </w:rPr>
        <w:t>”, not “</w:t>
      </w:r>
      <w:r w:rsidRPr="001554C2">
        <w:rPr>
          <w:rFonts w:ascii="Times New Roman" w:hAnsi="Times New Roman" w:cs="Times New Roman"/>
          <w:i/>
          <w:iCs/>
          <w:sz w:val="24"/>
          <w:szCs w:val="24"/>
        </w:rPr>
        <w:t>Domin</w:t>
      </w:r>
      <w:r w:rsidRPr="001554C2">
        <w:rPr>
          <w:rFonts w:ascii="Times New Roman" w:hAnsi="Times New Roman" w:cs="Times New Roman"/>
          <w:i/>
          <w:iCs/>
          <w:sz w:val="24"/>
          <w:szCs w:val="24"/>
          <w:u w:val="single"/>
        </w:rPr>
        <w:t>us</w:t>
      </w:r>
      <w:r w:rsidRPr="001554C2">
        <w:rPr>
          <w:rFonts w:ascii="Times New Roman" w:hAnsi="Times New Roman" w:cs="Times New Roman"/>
          <w:i/>
          <w:iCs/>
          <w:sz w:val="24"/>
          <w:szCs w:val="24"/>
        </w:rPr>
        <w:t xml:space="preserve"> meo</w:t>
      </w:r>
      <w:r>
        <w:rPr>
          <w:rFonts w:ascii="Times New Roman" w:hAnsi="Times New Roman" w:cs="Times New Roman"/>
          <w:sz w:val="24"/>
          <w:szCs w:val="24"/>
        </w:rPr>
        <w:t>”.</w:t>
      </w:r>
    </w:p>
    <w:p w14:paraId="1DFDBCB9"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 5 – the “</w:t>
      </w:r>
      <w:r w:rsidRPr="001B33A9">
        <w:rPr>
          <w:rFonts w:ascii="Times New Roman" w:hAnsi="Times New Roman" w:cs="Times New Roman"/>
          <w:i/>
          <w:iCs/>
          <w:sz w:val="24"/>
          <w:szCs w:val="24"/>
        </w:rPr>
        <w:t>donec ponam</w:t>
      </w:r>
      <w:r>
        <w:rPr>
          <w:rFonts w:ascii="Times New Roman" w:hAnsi="Times New Roman" w:cs="Times New Roman"/>
          <w:sz w:val="24"/>
          <w:szCs w:val="24"/>
        </w:rPr>
        <w:t>” sections should bounce, not plod.</w:t>
      </w:r>
    </w:p>
    <w:p w14:paraId="2A3DC1D3" w14:textId="77777777" w:rsidR="00F016B3" w:rsidRDefault="00F016B3" w:rsidP="00F016B3">
      <w:pPr>
        <w:rPr>
          <w:rFonts w:ascii="Times New Roman" w:hAnsi="Times New Roman" w:cs="Times New Roman"/>
          <w:sz w:val="24"/>
          <w:szCs w:val="24"/>
        </w:rPr>
      </w:pPr>
      <w:r>
        <w:rPr>
          <w:rFonts w:ascii="Times New Roman" w:hAnsi="Times New Roman" w:cs="Times New Roman"/>
          <w:sz w:val="24"/>
          <w:szCs w:val="24"/>
        </w:rPr>
        <w:t>Pp. 8-9 – measures 88-90 are for the soloist, not the chorus.  We re-enter in measure 91.</w:t>
      </w:r>
    </w:p>
    <w:p w14:paraId="1E419378" w14:textId="77777777" w:rsidR="00F016B3" w:rsidRDefault="00F016B3" w:rsidP="00F016B3">
      <w:pPr>
        <w:rPr>
          <w:rFonts w:ascii="Times New Roman" w:hAnsi="Times New Roman" w:cs="Times New Roman"/>
          <w:sz w:val="24"/>
          <w:szCs w:val="24"/>
        </w:rPr>
      </w:pPr>
    </w:p>
    <w:p w14:paraId="54C337F0" w14:textId="77777777" w:rsidR="005F59C8" w:rsidRDefault="005F59C8" w:rsidP="006A5BB0">
      <w:pPr>
        <w:jc w:val="center"/>
        <w:rPr>
          <w:rFonts w:ascii="Times New Roman" w:hAnsi="Times New Roman" w:cs="Times New Roman"/>
          <w:sz w:val="24"/>
          <w:szCs w:val="24"/>
          <w:u w:val="single"/>
        </w:rPr>
      </w:pPr>
      <w:r>
        <w:rPr>
          <w:rFonts w:ascii="Times New Roman" w:hAnsi="Times New Roman" w:cs="Times New Roman"/>
          <w:sz w:val="24"/>
          <w:szCs w:val="24"/>
          <w:u w:val="single"/>
        </w:rPr>
        <w:t>November 13, rehearsal</w:t>
      </w:r>
    </w:p>
    <w:p w14:paraId="6045C7C1"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“Dixit Dominus”</w:t>
      </w:r>
    </w:p>
    <w:p w14:paraId="700D2195"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General reminder – we are not aiming to convey the message of the words, but only to provide a musical accompaniment to the dancing.</w:t>
      </w:r>
    </w:p>
    <w:p w14:paraId="42CE559A"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Movement 4</w:t>
      </w:r>
    </w:p>
    <w:p w14:paraId="00B6D42F"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P. 15 – measures 33 and 34, make the “non” in each case long, the full quarter note.  Also in measures 53 and 54 on pp 16-17.</w:t>
      </w:r>
    </w:p>
    <w:p w14:paraId="00F6BD62"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P. 16 – measure 49, watch out for the F-sharp.</w:t>
      </w:r>
    </w:p>
    <w:p w14:paraId="14CC15D2"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Movement 6</w:t>
      </w:r>
    </w:p>
    <w:p w14:paraId="746DE79F" w14:textId="77777777" w:rsidR="005F59C8" w:rsidRDefault="005F59C8" w:rsidP="005F59C8">
      <w:pPr>
        <w:rPr>
          <w:rFonts w:ascii="Times New Roman" w:hAnsi="Times New Roman" w:cs="Times New Roman"/>
          <w:sz w:val="24"/>
          <w:szCs w:val="24"/>
        </w:rPr>
      </w:pPr>
      <w:r>
        <w:rPr>
          <w:rFonts w:ascii="Times New Roman" w:hAnsi="Times New Roman" w:cs="Times New Roman"/>
          <w:sz w:val="24"/>
          <w:szCs w:val="24"/>
        </w:rPr>
        <w:t>P. 29 – measure 92, watch out for the D.</w:t>
      </w:r>
    </w:p>
    <w:p w14:paraId="375BB782" w14:textId="77777777" w:rsidR="005F59C8" w:rsidRDefault="005F59C8" w:rsidP="006A5BB0">
      <w:pPr>
        <w:jc w:val="center"/>
        <w:rPr>
          <w:rFonts w:ascii="Times New Roman" w:hAnsi="Times New Roman" w:cs="Times New Roman"/>
          <w:sz w:val="24"/>
          <w:szCs w:val="24"/>
          <w:u w:val="single"/>
        </w:rPr>
      </w:pPr>
    </w:p>
    <w:p w14:paraId="549BD84F" w14:textId="77777777" w:rsidR="006A5BB0" w:rsidRDefault="006A5BB0" w:rsidP="006A5BB0">
      <w:pPr>
        <w:jc w:val="center"/>
        <w:rPr>
          <w:rFonts w:ascii="Times New Roman" w:hAnsi="Times New Roman" w:cs="Times New Roman"/>
          <w:sz w:val="24"/>
          <w:szCs w:val="24"/>
          <w:u w:val="single"/>
        </w:rPr>
      </w:pPr>
      <w:r w:rsidRPr="00F25135">
        <w:rPr>
          <w:rFonts w:ascii="Times New Roman" w:hAnsi="Times New Roman" w:cs="Times New Roman"/>
          <w:sz w:val="24"/>
          <w:szCs w:val="24"/>
          <w:u w:val="single"/>
        </w:rPr>
        <w:t>November 6 rehearsal</w:t>
      </w:r>
    </w:p>
    <w:p w14:paraId="79C61F9E"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“Dixit Dominus”</w:t>
      </w:r>
    </w:p>
    <w:p w14:paraId="40B7F732"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General note:  as in most baroque music, sing it like a dance. Find a good recording (there are several available) and listen to it.</w:t>
      </w:r>
    </w:p>
    <w:p w14:paraId="6C930A4F"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All tenors — but especially high tenors — make sure to blend, don’t stick out.</w:t>
      </w:r>
    </w:p>
    <w:p w14:paraId="5FFF6E09" w14:textId="77777777" w:rsidR="006A5BB0" w:rsidRDefault="006A5BB0" w:rsidP="006A5BB0">
      <w:pPr>
        <w:rPr>
          <w:rFonts w:ascii="Times New Roman" w:hAnsi="Times New Roman" w:cs="Times New Roman"/>
          <w:sz w:val="24"/>
          <w:szCs w:val="24"/>
        </w:rPr>
      </w:pPr>
    </w:p>
    <w:p w14:paraId="652D3A7D"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Movement 4</w:t>
      </w:r>
    </w:p>
    <w:p w14:paraId="1329CAD8" w14:textId="77777777" w:rsidR="006A5BB0" w:rsidRPr="00545EBA" w:rsidRDefault="006A5BB0" w:rsidP="006A5BB0">
      <w:pPr>
        <w:rPr>
          <w:rFonts w:ascii="Times New Roman" w:hAnsi="Times New Roman" w:cs="Times New Roman"/>
          <w:sz w:val="24"/>
          <w:szCs w:val="24"/>
        </w:rPr>
      </w:pPr>
      <w:r w:rsidRPr="00545EBA">
        <w:rPr>
          <w:rFonts w:ascii="Times New Roman" w:hAnsi="Times New Roman" w:cs="Times New Roman"/>
          <w:sz w:val="24"/>
          <w:szCs w:val="24"/>
        </w:rPr>
        <w:t>P. 13</w:t>
      </w:r>
      <w:r>
        <w:rPr>
          <w:rFonts w:ascii="Times New Roman" w:hAnsi="Times New Roman" w:cs="Times New Roman"/>
          <w:sz w:val="24"/>
          <w:szCs w:val="24"/>
        </w:rPr>
        <w:t xml:space="preserve"> – measure 1 and elsewhere, pronounce “</w:t>
      </w:r>
      <w:r w:rsidRPr="003D40A2">
        <w:rPr>
          <w:rFonts w:ascii="Times New Roman" w:hAnsi="Times New Roman" w:cs="Times New Roman"/>
          <w:i/>
          <w:iCs/>
          <w:sz w:val="24"/>
          <w:szCs w:val="24"/>
        </w:rPr>
        <w:t>ju</w:t>
      </w:r>
      <w:r>
        <w:rPr>
          <w:rFonts w:ascii="Times New Roman" w:hAnsi="Times New Roman" w:cs="Times New Roman"/>
          <w:i/>
          <w:iCs/>
          <w:sz w:val="24"/>
          <w:szCs w:val="24"/>
        </w:rPr>
        <w:t>-</w:t>
      </w:r>
      <w:r w:rsidRPr="003D40A2">
        <w:rPr>
          <w:rFonts w:ascii="Times New Roman" w:hAnsi="Times New Roman" w:cs="Times New Roman"/>
          <w:i/>
          <w:iCs/>
          <w:sz w:val="24"/>
          <w:szCs w:val="24"/>
        </w:rPr>
        <w:t>ra</w:t>
      </w:r>
      <w:r>
        <w:rPr>
          <w:rFonts w:ascii="Times New Roman" w:hAnsi="Times New Roman" w:cs="Times New Roman"/>
          <w:i/>
          <w:iCs/>
          <w:sz w:val="24"/>
          <w:szCs w:val="24"/>
        </w:rPr>
        <w:t>-</w:t>
      </w:r>
      <w:r w:rsidRPr="003D40A2">
        <w:rPr>
          <w:rFonts w:ascii="Times New Roman" w:hAnsi="Times New Roman" w:cs="Times New Roman"/>
          <w:i/>
          <w:iCs/>
          <w:sz w:val="24"/>
          <w:szCs w:val="24"/>
        </w:rPr>
        <w:t>vit</w:t>
      </w:r>
      <w:r>
        <w:rPr>
          <w:rFonts w:ascii="Times New Roman" w:hAnsi="Times New Roman" w:cs="Times New Roman"/>
          <w:sz w:val="24"/>
          <w:szCs w:val="24"/>
        </w:rPr>
        <w:t>” as “</w:t>
      </w:r>
      <w:r w:rsidRPr="003D40A2">
        <w:rPr>
          <w:rFonts w:ascii="Times New Roman" w:hAnsi="Times New Roman" w:cs="Times New Roman"/>
          <w:i/>
          <w:iCs/>
          <w:sz w:val="24"/>
          <w:szCs w:val="24"/>
        </w:rPr>
        <w:t>yu</w:t>
      </w:r>
      <w:r>
        <w:rPr>
          <w:rFonts w:ascii="Times New Roman" w:hAnsi="Times New Roman" w:cs="Times New Roman"/>
          <w:i/>
          <w:iCs/>
          <w:sz w:val="24"/>
          <w:szCs w:val="24"/>
        </w:rPr>
        <w:t>-</w:t>
      </w:r>
      <w:r w:rsidRPr="003D40A2">
        <w:rPr>
          <w:rFonts w:ascii="Times New Roman" w:hAnsi="Times New Roman" w:cs="Times New Roman"/>
          <w:i/>
          <w:iCs/>
          <w:sz w:val="24"/>
          <w:szCs w:val="24"/>
        </w:rPr>
        <w:t>ra</w:t>
      </w:r>
      <w:r>
        <w:rPr>
          <w:rFonts w:ascii="Times New Roman" w:hAnsi="Times New Roman" w:cs="Times New Roman"/>
          <w:i/>
          <w:iCs/>
          <w:sz w:val="24"/>
          <w:szCs w:val="24"/>
        </w:rPr>
        <w:t>-</w:t>
      </w:r>
      <w:r w:rsidRPr="003D40A2">
        <w:rPr>
          <w:rFonts w:ascii="Times New Roman" w:hAnsi="Times New Roman" w:cs="Times New Roman"/>
          <w:i/>
          <w:iCs/>
          <w:sz w:val="24"/>
          <w:szCs w:val="24"/>
        </w:rPr>
        <w:t>veet</w:t>
      </w:r>
      <w:r>
        <w:rPr>
          <w:rFonts w:ascii="Times New Roman" w:hAnsi="Times New Roman" w:cs="Times New Roman"/>
          <w:sz w:val="24"/>
          <w:szCs w:val="24"/>
        </w:rPr>
        <w:t>”.</w:t>
      </w:r>
    </w:p>
    <w:p w14:paraId="4557767E"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 xml:space="preserve">P. 13 – dynamic at beginning is </w:t>
      </w:r>
      <w:r w:rsidRPr="00F25135">
        <w:rPr>
          <w:rFonts w:ascii="Times New Roman" w:hAnsi="Times New Roman" w:cs="Times New Roman"/>
          <w:i/>
          <w:sz w:val="24"/>
          <w:szCs w:val="24"/>
        </w:rPr>
        <w:t>forte</w:t>
      </w:r>
      <w:r>
        <w:rPr>
          <w:rFonts w:ascii="Times New Roman" w:hAnsi="Times New Roman" w:cs="Times New Roman"/>
          <w:iCs/>
          <w:sz w:val="24"/>
          <w:szCs w:val="24"/>
        </w:rPr>
        <w:t>, which continues through measure 17</w:t>
      </w:r>
      <w:r>
        <w:rPr>
          <w:rFonts w:ascii="Times New Roman" w:hAnsi="Times New Roman" w:cs="Times New Roman"/>
          <w:sz w:val="24"/>
          <w:szCs w:val="24"/>
        </w:rPr>
        <w:t>.</w:t>
      </w:r>
    </w:p>
    <w:p w14:paraId="47699830"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P. 13 – measure 2, hold “Dominus” full length and put the “s” on the downbeat of the next measure.</w:t>
      </w:r>
    </w:p>
    <w:p w14:paraId="3900502A" w14:textId="77777777" w:rsidR="006A5BB0" w:rsidRPr="00545EBA" w:rsidRDefault="006A5BB0" w:rsidP="006A5BB0">
      <w:pPr>
        <w:rPr>
          <w:rFonts w:ascii="Times New Roman" w:hAnsi="Times New Roman" w:cs="Times New Roman"/>
          <w:sz w:val="24"/>
          <w:szCs w:val="24"/>
        </w:rPr>
      </w:pPr>
      <w:r w:rsidRPr="00545EBA">
        <w:rPr>
          <w:rFonts w:ascii="Times New Roman" w:hAnsi="Times New Roman" w:cs="Times New Roman"/>
          <w:sz w:val="24"/>
          <w:szCs w:val="24"/>
        </w:rPr>
        <w:t>P. 13</w:t>
      </w:r>
      <w:r>
        <w:rPr>
          <w:rFonts w:ascii="Times New Roman" w:hAnsi="Times New Roman" w:cs="Times New Roman"/>
          <w:sz w:val="24"/>
          <w:szCs w:val="24"/>
        </w:rPr>
        <w:t xml:space="preserve"> – measure 7 and elsewhere, pronounce “</w:t>
      </w:r>
      <w:r>
        <w:rPr>
          <w:rFonts w:ascii="Times New Roman" w:hAnsi="Times New Roman" w:cs="Times New Roman"/>
          <w:i/>
          <w:iCs/>
          <w:sz w:val="24"/>
          <w:szCs w:val="24"/>
        </w:rPr>
        <w:t>poe-ni-te-bit</w:t>
      </w:r>
      <w:r>
        <w:rPr>
          <w:rFonts w:ascii="Times New Roman" w:hAnsi="Times New Roman" w:cs="Times New Roman"/>
          <w:sz w:val="24"/>
          <w:szCs w:val="24"/>
        </w:rPr>
        <w:t>” as “</w:t>
      </w:r>
      <w:r>
        <w:rPr>
          <w:rFonts w:ascii="Times New Roman" w:hAnsi="Times New Roman" w:cs="Times New Roman"/>
          <w:i/>
          <w:iCs/>
          <w:sz w:val="24"/>
          <w:szCs w:val="24"/>
        </w:rPr>
        <w:t>peh-nee-teh-beet</w:t>
      </w:r>
      <w:r>
        <w:rPr>
          <w:rFonts w:ascii="Times New Roman" w:hAnsi="Times New Roman" w:cs="Times New Roman"/>
          <w:sz w:val="24"/>
          <w:szCs w:val="24"/>
        </w:rPr>
        <w:t>”.</w:t>
      </w:r>
    </w:p>
    <w:p w14:paraId="5C103638" w14:textId="77777777" w:rsidR="006A5BB0" w:rsidRPr="00F24512" w:rsidRDefault="006A5BB0" w:rsidP="006A5BB0">
      <w:pPr>
        <w:rPr>
          <w:rFonts w:ascii="Times New Roman" w:hAnsi="Times New Roman" w:cs="Times New Roman"/>
          <w:sz w:val="24"/>
          <w:szCs w:val="24"/>
        </w:rPr>
      </w:pPr>
      <w:r w:rsidRPr="00545EBA">
        <w:rPr>
          <w:rFonts w:ascii="Times New Roman" w:hAnsi="Times New Roman" w:cs="Times New Roman"/>
          <w:sz w:val="24"/>
          <w:szCs w:val="24"/>
        </w:rPr>
        <w:t xml:space="preserve">P. </w:t>
      </w:r>
      <w:r>
        <w:rPr>
          <w:rFonts w:ascii="Times New Roman" w:hAnsi="Times New Roman" w:cs="Times New Roman"/>
          <w:sz w:val="24"/>
          <w:szCs w:val="24"/>
        </w:rPr>
        <w:t>14 – measure 15, make sure to tune the unison D with the sopranos &amp; altos.</w:t>
      </w:r>
    </w:p>
    <w:p w14:paraId="74FCEFD0"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P. 14 – measures 18 and 19, make each</w:t>
      </w:r>
      <w:r w:rsidRPr="00F25135">
        <w:rPr>
          <w:rFonts w:ascii="Times New Roman" w:hAnsi="Times New Roman" w:cs="Times New Roman"/>
          <w:i/>
          <w:sz w:val="24"/>
          <w:szCs w:val="24"/>
        </w:rPr>
        <w:t>“non”</w:t>
      </w:r>
      <w:r>
        <w:rPr>
          <w:rFonts w:ascii="Times New Roman" w:hAnsi="Times New Roman" w:cs="Times New Roman"/>
          <w:sz w:val="24"/>
          <w:szCs w:val="24"/>
        </w:rPr>
        <w:t xml:space="preserve"> short but weighty (and </w:t>
      </w:r>
      <w:r w:rsidRPr="0089694B">
        <w:rPr>
          <w:rFonts w:ascii="Times New Roman" w:hAnsi="Times New Roman" w:cs="Times New Roman"/>
          <w:i/>
          <w:iCs/>
          <w:sz w:val="24"/>
          <w:szCs w:val="24"/>
        </w:rPr>
        <w:t>piano</w:t>
      </w:r>
      <w:r>
        <w:rPr>
          <w:rFonts w:ascii="Times New Roman" w:hAnsi="Times New Roman" w:cs="Times New Roman"/>
          <w:sz w:val="24"/>
          <w:szCs w:val="24"/>
        </w:rPr>
        <w:t>/</w:t>
      </w:r>
      <w:r w:rsidRPr="0089694B">
        <w:rPr>
          <w:rFonts w:ascii="Times New Roman" w:hAnsi="Times New Roman" w:cs="Times New Roman"/>
          <w:i/>
          <w:iCs/>
          <w:sz w:val="24"/>
          <w:szCs w:val="24"/>
        </w:rPr>
        <w:t>pianissimo</w:t>
      </w:r>
      <w:r>
        <w:rPr>
          <w:rFonts w:ascii="Times New Roman" w:hAnsi="Times New Roman" w:cs="Times New Roman"/>
          <w:sz w:val="24"/>
          <w:szCs w:val="24"/>
        </w:rPr>
        <w:t>!).</w:t>
      </w:r>
    </w:p>
    <w:p w14:paraId="2688E6DD"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P. 15 – Tenors, don’t yodel in this Allegro section.</w:t>
      </w:r>
    </w:p>
    <w:p w14:paraId="6D0D8021"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Movement 5.</w:t>
      </w:r>
    </w:p>
    <w:p w14:paraId="39F955A5" w14:textId="77777777" w:rsidR="006A5BB0" w:rsidRPr="006E6827" w:rsidRDefault="006A5BB0" w:rsidP="006A5BB0">
      <w:pPr>
        <w:rPr>
          <w:rFonts w:ascii="Times New Roman" w:hAnsi="Times New Roman" w:cs="Times New Roman"/>
          <w:sz w:val="24"/>
          <w:szCs w:val="24"/>
        </w:rPr>
      </w:pPr>
      <w:r>
        <w:rPr>
          <w:rFonts w:ascii="Times New Roman" w:hAnsi="Times New Roman" w:cs="Times New Roman"/>
          <w:sz w:val="24"/>
          <w:szCs w:val="24"/>
        </w:rPr>
        <w:t xml:space="preserve">P. 18 – starting with pickup to measure 8, build this </w:t>
      </w:r>
      <w:r w:rsidRPr="00856C90">
        <w:rPr>
          <w:rFonts w:ascii="Times New Roman" w:hAnsi="Times New Roman" w:cs="Times New Roman"/>
          <w:i/>
          <w:sz w:val="24"/>
          <w:szCs w:val="24"/>
        </w:rPr>
        <w:t>“ tu es”</w:t>
      </w:r>
      <w:r>
        <w:rPr>
          <w:rFonts w:ascii="Times New Roman" w:hAnsi="Times New Roman" w:cs="Times New Roman"/>
          <w:sz w:val="24"/>
          <w:szCs w:val="24"/>
        </w:rPr>
        <w:t xml:space="preserve"> phrase in a continuous </w:t>
      </w:r>
      <w:r w:rsidRPr="00F25135">
        <w:rPr>
          <w:rFonts w:ascii="Times New Roman" w:hAnsi="Times New Roman" w:cs="Times New Roman"/>
          <w:i/>
          <w:sz w:val="24"/>
          <w:szCs w:val="24"/>
        </w:rPr>
        <w:t>crescendo</w:t>
      </w:r>
      <w:r>
        <w:rPr>
          <w:rFonts w:ascii="Times New Roman" w:hAnsi="Times New Roman" w:cs="Times New Roman"/>
          <w:iCs/>
          <w:sz w:val="24"/>
          <w:szCs w:val="24"/>
        </w:rPr>
        <w:t xml:space="preserve">; don’t </w:t>
      </w:r>
      <w:r>
        <w:rPr>
          <w:rFonts w:ascii="Times New Roman" w:hAnsi="Times New Roman" w:cs="Times New Roman"/>
          <w:sz w:val="24"/>
          <w:szCs w:val="24"/>
        </w:rPr>
        <w:t>plod or let the energy become stagnant.</w:t>
      </w:r>
    </w:p>
    <w:p w14:paraId="2D5764E6" w14:textId="77777777" w:rsidR="006A5BB0" w:rsidRDefault="006A5BB0" w:rsidP="006A5BB0">
      <w:pPr>
        <w:rPr>
          <w:rFonts w:ascii="Times New Roman" w:hAnsi="Times New Roman" w:cs="Times New Roman"/>
          <w:sz w:val="24"/>
          <w:szCs w:val="24"/>
        </w:rPr>
      </w:pPr>
      <w:r>
        <w:rPr>
          <w:rFonts w:ascii="Times New Roman" w:hAnsi="Times New Roman" w:cs="Times New Roman"/>
          <w:sz w:val="24"/>
          <w:szCs w:val="24"/>
        </w:rPr>
        <w:t>P. 20 – measure 16, watch out for the descending augmented fourth (tritone) leap from F to B-natural.</w:t>
      </w:r>
    </w:p>
    <w:p w14:paraId="0CC689C0" w14:textId="77777777" w:rsidR="006A5BB0" w:rsidRPr="00F25135" w:rsidRDefault="006A5BB0" w:rsidP="006A5BB0">
      <w:pPr>
        <w:rPr>
          <w:rFonts w:ascii="Times New Roman" w:hAnsi="Times New Roman" w:cs="Times New Roman"/>
          <w:sz w:val="24"/>
          <w:szCs w:val="24"/>
        </w:rPr>
      </w:pPr>
      <w:r>
        <w:rPr>
          <w:rFonts w:ascii="Times New Roman" w:hAnsi="Times New Roman" w:cs="Times New Roman"/>
          <w:sz w:val="24"/>
          <w:szCs w:val="24"/>
        </w:rPr>
        <w:t xml:space="preserve">P. 23 – again, build this </w:t>
      </w:r>
      <w:r w:rsidRPr="00856C90">
        <w:rPr>
          <w:rFonts w:ascii="Times New Roman" w:hAnsi="Times New Roman" w:cs="Times New Roman"/>
          <w:i/>
          <w:sz w:val="24"/>
          <w:szCs w:val="24"/>
        </w:rPr>
        <w:t>“ tu es”</w:t>
      </w:r>
      <w:r>
        <w:rPr>
          <w:rFonts w:ascii="Times New Roman" w:hAnsi="Times New Roman" w:cs="Times New Roman"/>
          <w:sz w:val="24"/>
          <w:szCs w:val="24"/>
        </w:rPr>
        <w:t xml:space="preserve"> phrase in a continuous </w:t>
      </w:r>
      <w:r w:rsidRPr="00F25135">
        <w:rPr>
          <w:rFonts w:ascii="Times New Roman" w:hAnsi="Times New Roman" w:cs="Times New Roman"/>
          <w:i/>
          <w:sz w:val="24"/>
          <w:szCs w:val="24"/>
        </w:rPr>
        <w:t>crescendo.</w:t>
      </w:r>
    </w:p>
    <w:p w14:paraId="379F3516" w14:textId="77777777" w:rsidR="00856C90" w:rsidRPr="006A5BB0" w:rsidRDefault="00856C90" w:rsidP="006A5BB0"/>
    <w:sectPr w:rsidR="00856C90" w:rsidRPr="006A5B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F944" w14:textId="77777777" w:rsidR="006A5BB0" w:rsidRDefault="006A5BB0" w:rsidP="006A5BB0">
      <w:pPr>
        <w:spacing w:after="0" w:line="240" w:lineRule="auto"/>
      </w:pPr>
      <w:r>
        <w:separator/>
      </w:r>
    </w:p>
  </w:endnote>
  <w:endnote w:type="continuationSeparator" w:id="0">
    <w:p w14:paraId="19FC967A" w14:textId="77777777" w:rsidR="006A5BB0" w:rsidRDefault="006A5BB0"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A7CD" w14:textId="5D8DA984" w:rsidR="006A5BB0" w:rsidRPr="009E4A97" w:rsidRDefault="009E4A97" w:rsidP="009E4A97">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100109935.1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C3C1" w14:textId="77777777" w:rsidR="006A5BB0" w:rsidRDefault="006A5BB0" w:rsidP="006A5BB0">
      <w:pPr>
        <w:spacing w:after="0" w:line="240" w:lineRule="auto"/>
      </w:pPr>
      <w:r>
        <w:separator/>
      </w:r>
    </w:p>
  </w:footnote>
  <w:footnote w:type="continuationSeparator" w:id="0">
    <w:p w14:paraId="46FBAEE7" w14:textId="77777777" w:rsidR="006A5BB0" w:rsidRDefault="006A5BB0"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32ED4"/>
    <w:rsid w:val="000B5C2A"/>
    <w:rsid w:val="0017774F"/>
    <w:rsid w:val="002E3A65"/>
    <w:rsid w:val="004411D0"/>
    <w:rsid w:val="005F59C8"/>
    <w:rsid w:val="00634B76"/>
    <w:rsid w:val="00684BDE"/>
    <w:rsid w:val="006A5BB0"/>
    <w:rsid w:val="007A63D1"/>
    <w:rsid w:val="007E3A69"/>
    <w:rsid w:val="00856C90"/>
    <w:rsid w:val="00865B05"/>
    <w:rsid w:val="009E4A97"/>
    <w:rsid w:val="00B77D40"/>
    <w:rsid w:val="00BA096F"/>
    <w:rsid w:val="00CB61B5"/>
    <w:rsid w:val="00D315E9"/>
    <w:rsid w:val="00D414F7"/>
    <w:rsid w:val="00F00E21"/>
    <w:rsid w:val="00F016B3"/>
    <w:rsid w:val="00F07508"/>
    <w:rsid w:val="00F2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 W A L L P ! 1 0 0 1 0 9 9 3 5 . 1 < / d o c u m e n t i d >  
     < s e n d e r i d > B J O H N S O N < / s e n d e r i d >  
     < s e n d e r e m a i l > B J O H N S O N @ W I L K A U S L A N D E R . C O M < / s e n d e r e m a i l >  
     < l a s t m o d i f i e d > 2 0 2 4 - 0 2 - 2 7 T 1 6 : 2 9 : 0 0 . 0 0 0 0 0 0 0 - 0 5 : 0 0 < / l a s t m o d i f i e d >  
     < d a t a b a s e > W A L L P < / d a t a b a s e >  
 < / p r o p e r t i e s > 
</file>

<file path=docProps/app.xml><?xml version="1.0" encoding="utf-8"?>
<Properties xmlns="http://schemas.openxmlformats.org/officeDocument/2006/extended-properties" xmlns:vt="http://schemas.openxmlformats.org/officeDocument/2006/docPropsVTypes">
  <Template>Normal.dotm</Template>
  <TotalTime>122</TotalTime>
  <Pages>10</Pages>
  <Words>2506</Words>
  <Characters>11407</Characters>
  <Application>Microsoft Office Word</Application>
  <DocSecurity>0</DocSecurity>
  <Lines>2281</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Bruce C. Johnson</cp:lastModifiedBy>
  <cp:revision>15</cp:revision>
  <dcterms:created xsi:type="dcterms:W3CDTF">2023-11-07T13:41:00Z</dcterms:created>
  <dcterms:modified xsi:type="dcterms:W3CDTF">2024-02-27T21:29:00Z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100109935.1</vt:lpwstr>
  </property>
  <property fmtid="{D5CDD505-2E9C-101B-9397-08002B2CF9AE}" pid="3" name="vDocIDInserted">
    <vt:lpwstr>Y</vt:lpwstr>
  </property>
</Properties>
</file>